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A70" w:rsidRPr="00D44EC0" w:rsidRDefault="0086278A" w:rsidP="004F4A3B">
      <w:pPr>
        <w:spacing w:line="288" w:lineRule="auto"/>
        <w:rPr>
          <w:color w:val="000000" w:themeColor="text1"/>
          <w:sz w:val="24"/>
          <w:szCs w:val="24"/>
        </w:rPr>
      </w:pPr>
      <w:r w:rsidRPr="00D44EC0">
        <w:rPr>
          <w:noProof/>
          <w:color w:val="000000" w:themeColor="text1"/>
          <w:lang w:eastAsia="es-AR"/>
        </w:rPr>
        <w:drawing>
          <wp:anchor distT="0" distB="0" distL="114300" distR="114300" simplePos="0" relativeHeight="251659264" behindDoc="0" locked="0" layoutInCell="1" allowOverlap="1" wp14:anchorId="1F4FAEBB" wp14:editId="4EEF0B95">
            <wp:simplePos x="0" y="0"/>
            <wp:positionH relativeFrom="column">
              <wp:posOffset>-81915</wp:posOffset>
            </wp:positionH>
            <wp:positionV relativeFrom="paragraph">
              <wp:posOffset>-664845</wp:posOffset>
            </wp:positionV>
            <wp:extent cx="2374179" cy="527293"/>
            <wp:effectExtent l="0" t="0" r="762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179" cy="527293"/>
                    </a:xfrm>
                    <a:prstGeom prst="rect">
                      <a:avLst/>
                    </a:prstGeom>
                    <a:noFill/>
                  </pic:spPr>
                </pic:pic>
              </a:graphicData>
            </a:graphic>
            <wp14:sizeRelH relativeFrom="page">
              <wp14:pctWidth>0</wp14:pctWidth>
            </wp14:sizeRelH>
            <wp14:sizeRelV relativeFrom="page">
              <wp14:pctHeight>0</wp14:pctHeight>
            </wp14:sizeRelV>
          </wp:anchor>
        </w:drawing>
      </w:r>
    </w:p>
    <w:p w:rsidR="006E0B49" w:rsidRPr="00D44EC0" w:rsidRDefault="006E0B49" w:rsidP="004F4A3B">
      <w:pPr>
        <w:suppressAutoHyphens/>
        <w:spacing w:after="0" w:line="288" w:lineRule="auto"/>
        <w:rPr>
          <w:rFonts w:ascii="Times New Roman" w:eastAsia="MS Mincho" w:hAnsi="Times New Roman" w:cs="Times New Roman"/>
          <w:color w:val="000000" w:themeColor="text1"/>
          <w:sz w:val="24"/>
          <w:szCs w:val="24"/>
          <w:lang w:eastAsia="ar-SA"/>
        </w:rPr>
      </w:pPr>
    </w:p>
    <w:p w:rsidR="00AD6E18" w:rsidRPr="00D44EC0" w:rsidRDefault="00AD6E18" w:rsidP="004F4A3B">
      <w:pPr>
        <w:spacing w:after="40" w:line="288" w:lineRule="auto"/>
        <w:jc w:val="both"/>
        <w:rPr>
          <w:rFonts w:ascii="Times New Roman" w:hAnsi="Times New Roman" w:cs="Times New Roman"/>
          <w:color w:val="000000" w:themeColor="text1"/>
        </w:rPr>
      </w:pPr>
      <w:r w:rsidRPr="00D44EC0">
        <w:rPr>
          <w:rFonts w:ascii="Times New Roman" w:hAnsi="Times New Roman" w:cs="Times New Roman"/>
          <w:color w:val="000000" w:themeColor="text1"/>
        </w:rPr>
        <w:t>Universidad Católica de La Plata</w:t>
      </w:r>
    </w:p>
    <w:p w:rsidR="00AD6E18" w:rsidRPr="00D44EC0" w:rsidRDefault="00AD6E18" w:rsidP="004F4A3B">
      <w:pPr>
        <w:spacing w:after="40" w:line="288" w:lineRule="auto"/>
        <w:jc w:val="both"/>
        <w:rPr>
          <w:rFonts w:ascii="Times New Roman" w:hAnsi="Times New Roman" w:cs="Times New Roman"/>
          <w:color w:val="000000" w:themeColor="text1"/>
        </w:rPr>
      </w:pPr>
      <w:r w:rsidRPr="00D44EC0">
        <w:rPr>
          <w:rFonts w:ascii="Times New Roman" w:hAnsi="Times New Roman" w:cs="Times New Roman"/>
          <w:color w:val="000000" w:themeColor="text1"/>
        </w:rPr>
        <w:t>Para todas las carreras de grado</w:t>
      </w:r>
    </w:p>
    <w:p w:rsidR="00066572" w:rsidRPr="00D44EC0" w:rsidRDefault="00AD6E18" w:rsidP="004F4A3B">
      <w:pPr>
        <w:spacing w:after="40" w:line="288" w:lineRule="auto"/>
        <w:jc w:val="both"/>
        <w:rPr>
          <w:rFonts w:ascii="Times New Roman" w:hAnsi="Times New Roman" w:cs="Times New Roman"/>
          <w:color w:val="000000" w:themeColor="text1"/>
        </w:rPr>
      </w:pPr>
      <w:r w:rsidRPr="00D44EC0">
        <w:rPr>
          <w:rFonts w:ascii="Times New Roman" w:hAnsi="Times New Roman" w:cs="Times New Roman"/>
          <w:b/>
          <w:color w:val="000000" w:themeColor="text1"/>
        </w:rPr>
        <w:t>Cátedra: TEOLOGIA II</w:t>
      </w:r>
      <w:r w:rsidR="000E0258" w:rsidRPr="00D44EC0">
        <w:rPr>
          <w:rFonts w:ascii="Times New Roman" w:hAnsi="Times New Roman" w:cs="Times New Roman"/>
          <w:b/>
          <w:color w:val="000000" w:themeColor="text1"/>
        </w:rPr>
        <w:t>I</w:t>
      </w:r>
      <w:r w:rsidR="00066572" w:rsidRPr="00D44EC0">
        <w:rPr>
          <w:rFonts w:ascii="Times New Roman" w:hAnsi="Times New Roman" w:cs="Times New Roman"/>
          <w:color w:val="000000" w:themeColor="text1"/>
        </w:rPr>
        <w:t xml:space="preserve">  (El Espíritu Santo, la Iglesia, los Sacramentos)</w:t>
      </w:r>
    </w:p>
    <w:p w:rsidR="00AD6E18" w:rsidRPr="00D44EC0" w:rsidRDefault="00AD6E18" w:rsidP="004F4A3B">
      <w:pPr>
        <w:spacing w:after="40" w:line="288" w:lineRule="auto"/>
        <w:jc w:val="both"/>
        <w:rPr>
          <w:rFonts w:ascii="Times New Roman" w:hAnsi="Times New Roman" w:cs="Times New Roman"/>
          <w:b/>
          <w:color w:val="000000" w:themeColor="text1"/>
          <w:lang w:val="pt-PT"/>
        </w:rPr>
      </w:pPr>
      <w:r w:rsidRPr="00D44EC0">
        <w:rPr>
          <w:rFonts w:ascii="Times New Roman" w:hAnsi="Times New Roman" w:cs="Times New Roman"/>
          <w:b/>
          <w:color w:val="000000" w:themeColor="text1"/>
          <w:lang w:val="pt-PT"/>
        </w:rPr>
        <w:t>Programa Analítico</w:t>
      </w:r>
    </w:p>
    <w:p w:rsidR="00AD6E18" w:rsidRPr="00D44EC0" w:rsidRDefault="00AD6E18" w:rsidP="004F4A3B">
      <w:pPr>
        <w:spacing w:after="40" w:line="288" w:lineRule="auto"/>
        <w:jc w:val="both"/>
        <w:rPr>
          <w:rFonts w:ascii="Times New Roman" w:hAnsi="Times New Roman" w:cs="Times New Roman"/>
          <w:color w:val="000000" w:themeColor="text1"/>
          <w:lang w:val="pt-PT"/>
        </w:rPr>
      </w:pPr>
      <w:r w:rsidRPr="00D44EC0">
        <w:rPr>
          <w:rFonts w:ascii="Times New Roman" w:hAnsi="Times New Roman" w:cs="Times New Roman"/>
          <w:color w:val="000000" w:themeColor="text1"/>
          <w:lang w:val="pt-PT"/>
        </w:rPr>
        <w:t>Año 2018</w:t>
      </w:r>
    </w:p>
    <w:p w:rsidR="00AD6E18" w:rsidRPr="00D44EC0" w:rsidRDefault="00AD6E18" w:rsidP="004F4A3B">
      <w:pPr>
        <w:numPr>
          <w:ilvl w:val="0"/>
          <w:numId w:val="4"/>
        </w:numPr>
        <w:spacing w:before="280" w:after="60" w:line="288" w:lineRule="auto"/>
        <w:ind w:left="425" w:hanging="425"/>
        <w:rPr>
          <w:rFonts w:ascii="Times New Roman" w:hAnsi="Times New Roman" w:cs="Times New Roman"/>
          <w:b/>
          <w:smallCaps/>
          <w:color w:val="000000" w:themeColor="text1"/>
          <w:sz w:val="28"/>
          <w:szCs w:val="28"/>
        </w:rPr>
      </w:pPr>
      <w:r w:rsidRPr="00D44EC0">
        <w:rPr>
          <w:rFonts w:ascii="Times New Roman" w:hAnsi="Times New Roman" w:cs="Times New Roman"/>
          <w:b/>
          <w:smallCaps/>
          <w:color w:val="000000" w:themeColor="text1"/>
          <w:sz w:val="28"/>
          <w:szCs w:val="28"/>
        </w:rPr>
        <w:t>Presentación</w:t>
      </w:r>
      <w:r w:rsidR="000E0258" w:rsidRPr="00D44EC0">
        <w:rPr>
          <w:rFonts w:ascii="Times New Roman" w:hAnsi="Times New Roman" w:cs="Times New Roman"/>
          <w:b/>
          <w:smallCaps/>
          <w:color w:val="000000" w:themeColor="text1"/>
          <w:sz w:val="28"/>
          <w:szCs w:val="28"/>
        </w:rPr>
        <w:t xml:space="preserve">  </w:t>
      </w:r>
    </w:p>
    <w:p w:rsidR="00AD6E18" w:rsidRPr="00D44EC0" w:rsidRDefault="00AD6E18" w:rsidP="004F4A3B">
      <w:pPr>
        <w:tabs>
          <w:tab w:val="left" w:pos="284"/>
        </w:tabs>
        <w:spacing w:after="40" w:line="288" w:lineRule="auto"/>
        <w:jc w:val="both"/>
        <w:rPr>
          <w:rFonts w:ascii="Times New Roman" w:hAnsi="Times New Roman" w:cs="Times New Roman"/>
          <w:color w:val="000000" w:themeColor="text1"/>
        </w:rPr>
      </w:pPr>
      <w:r w:rsidRPr="00D44EC0">
        <w:rPr>
          <w:rFonts w:ascii="Times New Roman" w:hAnsi="Times New Roman" w:cs="Times New Roman"/>
          <w:color w:val="000000" w:themeColor="text1"/>
        </w:rPr>
        <w:tab/>
      </w:r>
      <w:r w:rsidR="00F418BA" w:rsidRPr="00D44EC0">
        <w:rPr>
          <w:rFonts w:ascii="Times New Roman" w:hAnsi="Times New Roman" w:cs="Times New Roman"/>
          <w:color w:val="000000" w:themeColor="text1"/>
        </w:rPr>
        <w:t xml:space="preserve">Todo hombre no llega al máximo de su desarrollo hasta elegir darse del todo. Mientras el </w:t>
      </w:r>
      <w:r w:rsidRPr="00D44EC0">
        <w:rPr>
          <w:rFonts w:ascii="Times New Roman" w:hAnsi="Times New Roman" w:cs="Times New Roman"/>
          <w:color w:val="000000" w:themeColor="text1"/>
        </w:rPr>
        <w:t xml:space="preserve">estudiante universitario </w:t>
      </w:r>
      <w:r w:rsidR="00F418BA" w:rsidRPr="00D44EC0">
        <w:rPr>
          <w:rFonts w:ascii="Times New Roman" w:hAnsi="Times New Roman" w:cs="Times New Roman"/>
          <w:color w:val="000000" w:themeColor="text1"/>
        </w:rPr>
        <w:t xml:space="preserve">se interna en los </w:t>
      </w:r>
      <w:r w:rsidRPr="00D44EC0">
        <w:rPr>
          <w:rFonts w:ascii="Times New Roman" w:hAnsi="Times New Roman" w:cs="Times New Roman"/>
          <w:color w:val="000000" w:themeColor="text1"/>
        </w:rPr>
        <w:t>saberes rigurosos</w:t>
      </w:r>
      <w:r w:rsidR="00F418BA" w:rsidRPr="00D44EC0">
        <w:rPr>
          <w:rFonts w:ascii="Times New Roman" w:hAnsi="Times New Roman" w:cs="Times New Roman"/>
          <w:color w:val="000000" w:themeColor="text1"/>
        </w:rPr>
        <w:t xml:space="preserve"> de su carrera, la Teología quiere mostrarle el camino cristiano, progresivo, que da razones de la donación personal y le muestra </w:t>
      </w:r>
      <w:r w:rsidR="00F702A3" w:rsidRPr="00D44EC0">
        <w:rPr>
          <w:rFonts w:ascii="Times New Roman" w:hAnsi="Times New Roman" w:cs="Times New Roman"/>
          <w:color w:val="000000" w:themeColor="text1"/>
        </w:rPr>
        <w:t xml:space="preserve">las </w:t>
      </w:r>
      <w:r w:rsidR="00F418BA" w:rsidRPr="00D44EC0">
        <w:rPr>
          <w:rFonts w:ascii="Times New Roman" w:hAnsi="Times New Roman" w:cs="Times New Roman"/>
          <w:color w:val="000000" w:themeColor="text1"/>
        </w:rPr>
        <w:t xml:space="preserve">exigencias que especifican el don de sí. </w:t>
      </w:r>
      <w:r w:rsidR="00305098" w:rsidRPr="00D44EC0">
        <w:rPr>
          <w:rFonts w:ascii="Times New Roman" w:hAnsi="Times New Roman" w:cs="Times New Roman"/>
          <w:color w:val="000000" w:themeColor="text1"/>
        </w:rPr>
        <w:t xml:space="preserve">Ahora bien, la voluntad de darse del todo germina y crece cuando es </w:t>
      </w:r>
      <w:r w:rsidR="00E25B86" w:rsidRPr="00D44EC0">
        <w:rPr>
          <w:rFonts w:ascii="Times New Roman" w:hAnsi="Times New Roman" w:cs="Times New Roman"/>
          <w:color w:val="000000" w:themeColor="text1"/>
        </w:rPr>
        <w:t xml:space="preserve">fecundada y </w:t>
      </w:r>
      <w:r w:rsidR="00305098" w:rsidRPr="00D44EC0">
        <w:rPr>
          <w:rFonts w:ascii="Times New Roman" w:hAnsi="Times New Roman" w:cs="Times New Roman"/>
          <w:color w:val="000000" w:themeColor="text1"/>
        </w:rPr>
        <w:t>potenciada por el Espíritu de Dios</w:t>
      </w:r>
      <w:r w:rsidR="00FD0FEE" w:rsidRPr="00D44EC0">
        <w:rPr>
          <w:rFonts w:ascii="Times New Roman" w:hAnsi="Times New Roman" w:cs="Times New Roman"/>
          <w:color w:val="000000" w:themeColor="text1"/>
        </w:rPr>
        <w:t xml:space="preserve"> y, </w:t>
      </w:r>
      <w:r w:rsidR="00305098" w:rsidRPr="00D44EC0">
        <w:rPr>
          <w:rFonts w:ascii="Times New Roman" w:hAnsi="Times New Roman" w:cs="Times New Roman"/>
          <w:color w:val="000000" w:themeColor="text1"/>
        </w:rPr>
        <w:t xml:space="preserve">se expande cuando el individuo </w:t>
      </w:r>
      <w:r w:rsidR="00F702A3" w:rsidRPr="00D44EC0">
        <w:rPr>
          <w:rFonts w:ascii="Times New Roman" w:hAnsi="Times New Roman" w:cs="Times New Roman"/>
          <w:color w:val="000000" w:themeColor="text1"/>
        </w:rPr>
        <w:t xml:space="preserve">se integra en </w:t>
      </w:r>
      <w:r w:rsidR="00305098" w:rsidRPr="00D44EC0">
        <w:rPr>
          <w:rFonts w:ascii="Times New Roman" w:hAnsi="Times New Roman" w:cs="Times New Roman"/>
          <w:color w:val="000000" w:themeColor="text1"/>
        </w:rPr>
        <w:t xml:space="preserve">el nosotros. </w:t>
      </w:r>
      <w:r w:rsidR="00F702A3" w:rsidRPr="00D44EC0">
        <w:rPr>
          <w:rFonts w:ascii="Times New Roman" w:hAnsi="Times New Roman" w:cs="Times New Roman"/>
          <w:color w:val="000000" w:themeColor="text1"/>
        </w:rPr>
        <w:t xml:space="preserve">Solo la elección libre </w:t>
      </w:r>
      <w:r w:rsidR="00893827" w:rsidRPr="00D44EC0">
        <w:rPr>
          <w:rFonts w:ascii="Times New Roman" w:hAnsi="Times New Roman" w:cs="Times New Roman"/>
          <w:color w:val="000000" w:themeColor="text1"/>
        </w:rPr>
        <w:t xml:space="preserve">le </w:t>
      </w:r>
      <w:r w:rsidR="00F702A3" w:rsidRPr="00D44EC0">
        <w:rPr>
          <w:rFonts w:ascii="Times New Roman" w:hAnsi="Times New Roman" w:cs="Times New Roman"/>
          <w:color w:val="000000" w:themeColor="text1"/>
        </w:rPr>
        <w:t xml:space="preserve">permite ser-para; sólo la </w:t>
      </w:r>
      <w:r w:rsidR="00305098" w:rsidRPr="00D44EC0">
        <w:rPr>
          <w:rFonts w:ascii="Times New Roman" w:hAnsi="Times New Roman" w:cs="Times New Roman"/>
          <w:color w:val="000000" w:themeColor="text1"/>
        </w:rPr>
        <w:t>comunidad</w:t>
      </w:r>
      <w:r w:rsidR="00FD0FEE" w:rsidRPr="00D44EC0">
        <w:rPr>
          <w:rFonts w:ascii="Times New Roman" w:hAnsi="Times New Roman" w:cs="Times New Roman"/>
          <w:color w:val="000000" w:themeColor="text1"/>
        </w:rPr>
        <w:t>, vivificada por el Espíritu,</w:t>
      </w:r>
      <w:r w:rsidR="00F702A3" w:rsidRPr="00D44EC0">
        <w:rPr>
          <w:rFonts w:ascii="Times New Roman" w:hAnsi="Times New Roman" w:cs="Times New Roman"/>
          <w:color w:val="000000" w:themeColor="text1"/>
        </w:rPr>
        <w:t xml:space="preserve"> </w:t>
      </w:r>
      <w:r w:rsidR="00893827" w:rsidRPr="00D44EC0">
        <w:rPr>
          <w:rFonts w:ascii="Times New Roman" w:hAnsi="Times New Roman" w:cs="Times New Roman"/>
          <w:color w:val="000000" w:themeColor="text1"/>
        </w:rPr>
        <w:t xml:space="preserve">le </w:t>
      </w:r>
      <w:r w:rsidR="00F702A3" w:rsidRPr="00D44EC0">
        <w:rPr>
          <w:rFonts w:ascii="Times New Roman" w:hAnsi="Times New Roman" w:cs="Times New Roman"/>
          <w:color w:val="000000" w:themeColor="text1"/>
        </w:rPr>
        <w:t xml:space="preserve">facilita </w:t>
      </w:r>
      <w:r w:rsidR="00F418BA" w:rsidRPr="00D44EC0">
        <w:rPr>
          <w:rFonts w:ascii="Times New Roman" w:hAnsi="Times New Roman" w:cs="Times New Roman"/>
          <w:color w:val="000000" w:themeColor="text1"/>
        </w:rPr>
        <w:t>intensifica</w:t>
      </w:r>
      <w:r w:rsidR="00F702A3" w:rsidRPr="00D44EC0">
        <w:rPr>
          <w:rFonts w:ascii="Times New Roman" w:hAnsi="Times New Roman" w:cs="Times New Roman"/>
          <w:color w:val="000000" w:themeColor="text1"/>
        </w:rPr>
        <w:t>r y ext</w:t>
      </w:r>
      <w:r w:rsidR="00F418BA" w:rsidRPr="00D44EC0">
        <w:rPr>
          <w:rFonts w:ascii="Times New Roman" w:hAnsi="Times New Roman" w:cs="Times New Roman"/>
          <w:color w:val="000000" w:themeColor="text1"/>
        </w:rPr>
        <w:t>ende</w:t>
      </w:r>
      <w:r w:rsidR="00F702A3" w:rsidRPr="00D44EC0">
        <w:rPr>
          <w:rFonts w:ascii="Times New Roman" w:hAnsi="Times New Roman" w:cs="Times New Roman"/>
          <w:color w:val="000000" w:themeColor="text1"/>
        </w:rPr>
        <w:t>r</w:t>
      </w:r>
      <w:r w:rsidR="00F418BA" w:rsidRPr="00D44EC0">
        <w:rPr>
          <w:rFonts w:ascii="Times New Roman" w:hAnsi="Times New Roman" w:cs="Times New Roman"/>
          <w:color w:val="000000" w:themeColor="text1"/>
        </w:rPr>
        <w:t xml:space="preserve"> la capacidad de amar</w:t>
      </w:r>
      <w:r w:rsidR="00893827" w:rsidRPr="00D44EC0">
        <w:rPr>
          <w:rFonts w:ascii="Times New Roman" w:hAnsi="Times New Roman" w:cs="Times New Roman"/>
          <w:color w:val="000000" w:themeColor="text1"/>
        </w:rPr>
        <w:t xml:space="preserve"> y le otorga una dimensión nueva al integrarlo en ese uno que es el nosotros.</w:t>
      </w:r>
      <w:r w:rsidR="0029628F" w:rsidRPr="00D44EC0">
        <w:rPr>
          <w:rFonts w:ascii="Times New Roman" w:hAnsi="Times New Roman" w:cs="Times New Roman"/>
          <w:color w:val="000000" w:themeColor="text1"/>
        </w:rPr>
        <w:t xml:space="preserve"> Por ello en la Teología III</w:t>
      </w:r>
      <w:r w:rsidR="000B4E6E" w:rsidRPr="00D44EC0">
        <w:rPr>
          <w:rFonts w:ascii="Times New Roman" w:hAnsi="Times New Roman" w:cs="Times New Roman"/>
          <w:color w:val="000000" w:themeColor="text1"/>
        </w:rPr>
        <w:t xml:space="preserve"> se desarrollarán los temas del Espíritu Santo</w:t>
      </w:r>
      <w:r w:rsidR="00FD0FEE" w:rsidRPr="00D44EC0">
        <w:rPr>
          <w:rFonts w:ascii="Times New Roman" w:hAnsi="Times New Roman" w:cs="Times New Roman"/>
          <w:color w:val="000000" w:themeColor="text1"/>
        </w:rPr>
        <w:t>,</w:t>
      </w:r>
      <w:r w:rsidR="000B4E6E" w:rsidRPr="00D44EC0">
        <w:rPr>
          <w:rFonts w:ascii="Times New Roman" w:hAnsi="Times New Roman" w:cs="Times New Roman"/>
          <w:color w:val="000000" w:themeColor="text1"/>
        </w:rPr>
        <w:t xml:space="preserve"> de la comunidad del Pueblo de Dios</w:t>
      </w:r>
      <w:r w:rsidR="00FD0FEE" w:rsidRPr="00D44EC0">
        <w:rPr>
          <w:rFonts w:ascii="Times New Roman" w:hAnsi="Times New Roman" w:cs="Times New Roman"/>
          <w:color w:val="000000" w:themeColor="text1"/>
        </w:rPr>
        <w:t>,</w:t>
      </w:r>
      <w:r w:rsidR="000B4E6E" w:rsidRPr="00D44EC0">
        <w:rPr>
          <w:rFonts w:ascii="Times New Roman" w:hAnsi="Times New Roman" w:cs="Times New Roman"/>
          <w:color w:val="000000" w:themeColor="text1"/>
        </w:rPr>
        <w:t xml:space="preserve"> la Iglesia Católica</w:t>
      </w:r>
      <w:r w:rsidR="00FD0FEE" w:rsidRPr="00D44EC0">
        <w:rPr>
          <w:rFonts w:ascii="Times New Roman" w:hAnsi="Times New Roman" w:cs="Times New Roman"/>
          <w:color w:val="000000" w:themeColor="text1"/>
        </w:rPr>
        <w:t>, y de los Sacramentos, como medios para el perfeccionamiento de las personas y de la comunidad.</w:t>
      </w:r>
    </w:p>
    <w:p w:rsidR="00AD6E18" w:rsidRPr="00D44EC0" w:rsidRDefault="00AD6E18" w:rsidP="004F4A3B">
      <w:pPr>
        <w:numPr>
          <w:ilvl w:val="0"/>
          <w:numId w:val="4"/>
        </w:numPr>
        <w:spacing w:before="280" w:after="60" w:line="288" w:lineRule="auto"/>
        <w:ind w:left="426" w:hanging="426"/>
        <w:rPr>
          <w:rFonts w:ascii="Times New Roman" w:hAnsi="Times New Roman" w:cs="Times New Roman"/>
          <w:b/>
          <w:smallCaps/>
          <w:color w:val="000000" w:themeColor="text1"/>
          <w:sz w:val="28"/>
          <w:szCs w:val="28"/>
        </w:rPr>
      </w:pPr>
      <w:r w:rsidRPr="00D44EC0">
        <w:rPr>
          <w:rFonts w:ascii="Times New Roman" w:hAnsi="Times New Roman" w:cs="Times New Roman"/>
          <w:b/>
          <w:smallCaps/>
          <w:color w:val="000000" w:themeColor="text1"/>
          <w:sz w:val="28"/>
          <w:szCs w:val="28"/>
        </w:rPr>
        <w:t>Propósitos</w:t>
      </w:r>
    </w:p>
    <w:p w:rsidR="00AD6E18" w:rsidRPr="00D44EC0" w:rsidRDefault="00AD6E18" w:rsidP="004F4A3B">
      <w:pPr>
        <w:spacing w:after="40" w:line="288" w:lineRule="auto"/>
        <w:ind w:firstLine="284"/>
        <w:jc w:val="both"/>
        <w:rPr>
          <w:rFonts w:ascii="Times New Roman" w:hAnsi="Times New Roman" w:cs="Times New Roman"/>
          <w:color w:val="000000" w:themeColor="text1"/>
        </w:rPr>
      </w:pPr>
      <w:r w:rsidRPr="00D44EC0">
        <w:rPr>
          <w:rFonts w:ascii="Times New Roman" w:hAnsi="Times New Roman" w:cs="Times New Roman"/>
          <w:color w:val="000000" w:themeColor="text1"/>
        </w:rPr>
        <w:t>La Teología I</w:t>
      </w:r>
      <w:r w:rsidR="00893827" w:rsidRPr="00D44EC0">
        <w:rPr>
          <w:rFonts w:ascii="Times New Roman" w:hAnsi="Times New Roman" w:cs="Times New Roman"/>
          <w:color w:val="000000" w:themeColor="text1"/>
        </w:rPr>
        <w:t>II</w:t>
      </w:r>
      <w:r w:rsidRPr="00D44EC0">
        <w:rPr>
          <w:rFonts w:ascii="Times New Roman" w:hAnsi="Times New Roman" w:cs="Times New Roman"/>
          <w:color w:val="000000" w:themeColor="text1"/>
        </w:rPr>
        <w:t xml:space="preserve">, </w:t>
      </w:r>
      <w:r w:rsidR="004362CB" w:rsidRPr="00D44EC0">
        <w:rPr>
          <w:rFonts w:ascii="Times New Roman" w:hAnsi="Times New Roman" w:cs="Times New Roman"/>
          <w:color w:val="000000" w:themeColor="text1"/>
        </w:rPr>
        <w:t xml:space="preserve">quiere hacer presente al </w:t>
      </w:r>
      <w:r w:rsidR="00893827" w:rsidRPr="00D44EC0">
        <w:rPr>
          <w:rFonts w:ascii="Times New Roman" w:hAnsi="Times New Roman" w:cs="Times New Roman"/>
          <w:color w:val="000000" w:themeColor="text1"/>
        </w:rPr>
        <w:t xml:space="preserve">Espíritu </w:t>
      </w:r>
      <w:r w:rsidR="004362CB" w:rsidRPr="00D44EC0">
        <w:rPr>
          <w:rFonts w:ascii="Times New Roman" w:hAnsi="Times New Roman" w:cs="Times New Roman"/>
          <w:color w:val="000000" w:themeColor="text1"/>
        </w:rPr>
        <w:t>que es amor y teje la nueva comunidad humana</w:t>
      </w:r>
      <w:r w:rsidR="00C11B7E" w:rsidRPr="00D44EC0">
        <w:rPr>
          <w:rFonts w:ascii="Times New Roman" w:hAnsi="Times New Roman" w:cs="Times New Roman"/>
          <w:color w:val="000000" w:themeColor="text1"/>
        </w:rPr>
        <w:t>,</w:t>
      </w:r>
      <w:r w:rsidR="004362CB" w:rsidRPr="00D44EC0">
        <w:rPr>
          <w:rFonts w:ascii="Times New Roman" w:hAnsi="Times New Roman" w:cs="Times New Roman"/>
          <w:color w:val="000000" w:themeColor="text1"/>
        </w:rPr>
        <w:t xml:space="preserve"> y </w:t>
      </w:r>
      <w:r w:rsidR="005B5936" w:rsidRPr="00D44EC0">
        <w:rPr>
          <w:rFonts w:ascii="Times New Roman" w:hAnsi="Times New Roman" w:cs="Times New Roman"/>
          <w:color w:val="000000" w:themeColor="text1"/>
        </w:rPr>
        <w:t>la urdimbre de esa comunidad en que el todo y cada miembro son morada de la divinidad. Se sustenta y ofrece un nuevo modo de vivir los hombres</w:t>
      </w:r>
      <w:r w:rsidR="00B85A6C" w:rsidRPr="00D44EC0">
        <w:rPr>
          <w:rFonts w:ascii="Times New Roman" w:hAnsi="Times New Roman" w:cs="Times New Roman"/>
          <w:color w:val="000000" w:themeColor="text1"/>
        </w:rPr>
        <w:t xml:space="preserve"> su vida presente</w:t>
      </w:r>
      <w:r w:rsidR="00FD0FEE" w:rsidRPr="00D44EC0">
        <w:rPr>
          <w:rFonts w:ascii="Times New Roman" w:hAnsi="Times New Roman" w:cs="Times New Roman"/>
          <w:color w:val="000000" w:themeColor="text1"/>
        </w:rPr>
        <w:t>,</w:t>
      </w:r>
      <w:r w:rsidR="005B5936" w:rsidRPr="00D44EC0">
        <w:rPr>
          <w:rFonts w:ascii="Times New Roman" w:hAnsi="Times New Roman" w:cs="Times New Roman"/>
          <w:color w:val="000000" w:themeColor="text1"/>
        </w:rPr>
        <w:t xml:space="preserve"> sacralizados</w:t>
      </w:r>
      <w:r w:rsidR="00B85A6C" w:rsidRPr="00D44EC0">
        <w:rPr>
          <w:rFonts w:ascii="Times New Roman" w:hAnsi="Times New Roman" w:cs="Times New Roman"/>
          <w:color w:val="000000" w:themeColor="text1"/>
        </w:rPr>
        <w:t xml:space="preserve"> por el Espíritu</w:t>
      </w:r>
      <w:r w:rsidR="005B5936" w:rsidRPr="00D44EC0">
        <w:rPr>
          <w:rFonts w:ascii="Times New Roman" w:hAnsi="Times New Roman" w:cs="Times New Roman"/>
          <w:color w:val="000000" w:themeColor="text1"/>
        </w:rPr>
        <w:t>. Se d</w:t>
      </w:r>
      <w:r w:rsidR="00C11B7E" w:rsidRPr="00D44EC0">
        <w:rPr>
          <w:rFonts w:ascii="Times New Roman" w:hAnsi="Times New Roman" w:cs="Times New Roman"/>
          <w:color w:val="000000" w:themeColor="text1"/>
        </w:rPr>
        <w:t>esea presentar al alumno la verda</w:t>
      </w:r>
      <w:r w:rsidR="005B5936" w:rsidRPr="00D44EC0">
        <w:rPr>
          <w:rFonts w:ascii="Times New Roman" w:hAnsi="Times New Roman" w:cs="Times New Roman"/>
          <w:color w:val="000000" w:themeColor="text1"/>
        </w:rPr>
        <w:t>dera imagen del Dios Cristiano</w:t>
      </w:r>
      <w:r w:rsidR="00C11B7E" w:rsidRPr="00D44EC0">
        <w:rPr>
          <w:rFonts w:ascii="Times New Roman" w:hAnsi="Times New Roman" w:cs="Times New Roman"/>
          <w:color w:val="000000" w:themeColor="text1"/>
        </w:rPr>
        <w:t>: un Dios que no quiere que el hombre sea para él</w:t>
      </w:r>
      <w:r w:rsidR="00821E4B" w:rsidRPr="00D44EC0">
        <w:rPr>
          <w:rFonts w:ascii="Times New Roman" w:hAnsi="Times New Roman" w:cs="Times New Roman"/>
          <w:color w:val="000000" w:themeColor="text1"/>
        </w:rPr>
        <w:t xml:space="preserve"> como un esclavo</w:t>
      </w:r>
      <w:r w:rsidR="00C11B7E" w:rsidRPr="00D44EC0">
        <w:rPr>
          <w:rFonts w:ascii="Times New Roman" w:hAnsi="Times New Roman" w:cs="Times New Roman"/>
          <w:color w:val="000000" w:themeColor="text1"/>
        </w:rPr>
        <w:t xml:space="preserve">, sino que, viviendo en él y con él, sea como él, </w:t>
      </w:r>
      <w:r w:rsidR="00821E4B" w:rsidRPr="00D44EC0">
        <w:rPr>
          <w:rFonts w:ascii="Times New Roman" w:hAnsi="Times New Roman" w:cs="Times New Roman"/>
          <w:color w:val="000000" w:themeColor="text1"/>
        </w:rPr>
        <w:t xml:space="preserve">libremente, </w:t>
      </w:r>
      <w:proofErr w:type="spellStart"/>
      <w:r w:rsidR="00C11B7E" w:rsidRPr="00D44EC0">
        <w:rPr>
          <w:rFonts w:ascii="Times New Roman" w:hAnsi="Times New Roman" w:cs="Times New Roman"/>
          <w:color w:val="000000" w:themeColor="text1"/>
        </w:rPr>
        <w:t>don de</w:t>
      </w:r>
      <w:proofErr w:type="spellEnd"/>
      <w:r w:rsidR="00C11B7E" w:rsidRPr="00D44EC0">
        <w:rPr>
          <w:rFonts w:ascii="Times New Roman" w:hAnsi="Times New Roman" w:cs="Times New Roman"/>
          <w:color w:val="000000" w:themeColor="text1"/>
        </w:rPr>
        <w:t xml:space="preserve"> sí sin límites. El fruto de esta verdadera imagen de Dios es la verdadera comunidad humana</w:t>
      </w:r>
      <w:r w:rsidR="0057054E" w:rsidRPr="00D44EC0">
        <w:rPr>
          <w:rFonts w:ascii="Times New Roman" w:hAnsi="Times New Roman" w:cs="Times New Roman"/>
          <w:color w:val="000000" w:themeColor="text1"/>
        </w:rPr>
        <w:t>,</w:t>
      </w:r>
      <w:r w:rsidR="00C11B7E" w:rsidRPr="00D44EC0">
        <w:rPr>
          <w:rFonts w:ascii="Times New Roman" w:hAnsi="Times New Roman" w:cs="Times New Roman"/>
          <w:color w:val="000000" w:themeColor="text1"/>
        </w:rPr>
        <w:t xml:space="preserve"> que el cristiano quiere </w:t>
      </w:r>
      <w:r w:rsidR="00E25B86" w:rsidRPr="00D44EC0">
        <w:rPr>
          <w:rFonts w:ascii="Times New Roman" w:hAnsi="Times New Roman" w:cs="Times New Roman"/>
          <w:color w:val="000000" w:themeColor="text1"/>
        </w:rPr>
        <w:t>vivir</w:t>
      </w:r>
      <w:r w:rsidR="00C11B7E" w:rsidRPr="00D44EC0">
        <w:rPr>
          <w:rFonts w:ascii="Times New Roman" w:hAnsi="Times New Roman" w:cs="Times New Roman"/>
          <w:color w:val="000000" w:themeColor="text1"/>
        </w:rPr>
        <w:t xml:space="preserve"> en la Iglesia</w:t>
      </w:r>
      <w:r w:rsidR="00E25B86" w:rsidRPr="00D44EC0">
        <w:rPr>
          <w:rFonts w:ascii="Times New Roman" w:hAnsi="Times New Roman" w:cs="Times New Roman"/>
          <w:color w:val="000000" w:themeColor="text1"/>
        </w:rPr>
        <w:t xml:space="preserve"> y la sociedad civil</w:t>
      </w:r>
      <w:r w:rsidR="00C11B7E" w:rsidRPr="00D44EC0">
        <w:rPr>
          <w:rFonts w:ascii="Times New Roman" w:hAnsi="Times New Roman" w:cs="Times New Roman"/>
          <w:color w:val="000000" w:themeColor="text1"/>
        </w:rPr>
        <w:t xml:space="preserve">. </w:t>
      </w:r>
    </w:p>
    <w:p w:rsidR="00B92315" w:rsidRPr="00D44EC0" w:rsidRDefault="00821E4B" w:rsidP="004F4A3B">
      <w:pPr>
        <w:spacing w:after="40" w:line="288" w:lineRule="auto"/>
        <w:ind w:firstLine="284"/>
        <w:jc w:val="both"/>
        <w:rPr>
          <w:rFonts w:ascii="Times New Roman" w:hAnsi="Times New Roman" w:cs="Times New Roman"/>
          <w:color w:val="000000" w:themeColor="text1"/>
        </w:rPr>
      </w:pPr>
      <w:r w:rsidRPr="00D44EC0">
        <w:rPr>
          <w:rFonts w:ascii="Times New Roman" w:hAnsi="Times New Roman" w:cs="Times New Roman"/>
          <w:color w:val="000000" w:themeColor="text1"/>
        </w:rPr>
        <w:t xml:space="preserve">Esta asignatura quiere proveer </w:t>
      </w:r>
      <w:r w:rsidR="00AD6E18" w:rsidRPr="00D44EC0">
        <w:rPr>
          <w:rFonts w:ascii="Times New Roman" w:hAnsi="Times New Roman" w:cs="Times New Roman"/>
          <w:color w:val="000000" w:themeColor="text1"/>
        </w:rPr>
        <w:t>al universitario</w:t>
      </w:r>
      <w:r w:rsidRPr="00D44EC0">
        <w:rPr>
          <w:rFonts w:ascii="Times New Roman" w:hAnsi="Times New Roman" w:cs="Times New Roman"/>
          <w:color w:val="000000" w:themeColor="text1"/>
        </w:rPr>
        <w:t>,</w:t>
      </w:r>
      <w:r w:rsidR="00AD6E18" w:rsidRPr="00D44EC0">
        <w:rPr>
          <w:rFonts w:ascii="Times New Roman" w:hAnsi="Times New Roman" w:cs="Times New Roman"/>
          <w:color w:val="000000" w:themeColor="text1"/>
        </w:rPr>
        <w:t xml:space="preserve"> </w:t>
      </w:r>
      <w:r w:rsidRPr="00D44EC0">
        <w:rPr>
          <w:rFonts w:ascii="Times New Roman" w:hAnsi="Times New Roman" w:cs="Times New Roman"/>
          <w:color w:val="000000" w:themeColor="text1"/>
        </w:rPr>
        <w:t xml:space="preserve">que se adentra en </w:t>
      </w:r>
      <w:r w:rsidR="00AD6E18" w:rsidRPr="00D44EC0">
        <w:rPr>
          <w:rFonts w:ascii="Times New Roman" w:hAnsi="Times New Roman" w:cs="Times New Roman"/>
          <w:color w:val="000000" w:themeColor="text1"/>
        </w:rPr>
        <w:t>su vida científica o profesional</w:t>
      </w:r>
      <w:r w:rsidRPr="00D44EC0">
        <w:rPr>
          <w:rFonts w:ascii="Times New Roman" w:hAnsi="Times New Roman" w:cs="Times New Roman"/>
          <w:color w:val="000000" w:themeColor="text1"/>
        </w:rPr>
        <w:t xml:space="preserve">, </w:t>
      </w:r>
      <w:r w:rsidR="00445E5C" w:rsidRPr="00D44EC0">
        <w:rPr>
          <w:rFonts w:ascii="Times New Roman" w:hAnsi="Times New Roman" w:cs="Times New Roman"/>
          <w:color w:val="000000" w:themeColor="text1"/>
        </w:rPr>
        <w:t>la figura típica de la Iglesia de Jesucristo: la imagen de una comunidad fraternal, solícita en el servicio, de puertas abiertas, de espiritualidad auténtica y con compromiso social crítico aunque misericordioso. Esto es</w:t>
      </w:r>
      <w:r w:rsidR="00E25B86" w:rsidRPr="00D44EC0">
        <w:rPr>
          <w:rFonts w:ascii="Times New Roman" w:hAnsi="Times New Roman" w:cs="Times New Roman"/>
          <w:color w:val="000000" w:themeColor="text1"/>
        </w:rPr>
        <w:t>,</w:t>
      </w:r>
      <w:r w:rsidR="00445E5C" w:rsidRPr="00D44EC0">
        <w:rPr>
          <w:rFonts w:ascii="Times New Roman" w:hAnsi="Times New Roman" w:cs="Times New Roman"/>
          <w:color w:val="000000" w:themeColor="text1"/>
        </w:rPr>
        <w:t xml:space="preserve"> una comunidad </w:t>
      </w:r>
      <w:r w:rsidR="00BE07F5" w:rsidRPr="00D44EC0">
        <w:rPr>
          <w:rFonts w:ascii="Times New Roman" w:hAnsi="Times New Roman" w:cs="Times New Roman"/>
          <w:color w:val="000000" w:themeColor="text1"/>
        </w:rPr>
        <w:t xml:space="preserve">animada por el Espíritu Santo, </w:t>
      </w:r>
      <w:r w:rsidR="00445E5C" w:rsidRPr="00D44EC0">
        <w:rPr>
          <w:rFonts w:ascii="Times New Roman" w:hAnsi="Times New Roman" w:cs="Times New Roman"/>
          <w:color w:val="000000" w:themeColor="text1"/>
        </w:rPr>
        <w:t xml:space="preserve">en que el amor a Dios y el amor al prójimo, en un sentido último, se condicionan mutuamente. </w:t>
      </w:r>
      <w:r w:rsidR="00B92315" w:rsidRPr="00D44EC0">
        <w:rPr>
          <w:rFonts w:ascii="Times New Roman" w:hAnsi="Times New Roman" w:cs="Times New Roman"/>
          <w:color w:val="000000" w:themeColor="text1"/>
        </w:rPr>
        <w:t xml:space="preserve">No es sólo un lugar en que los individuos se relacionan individualmente con buenos sentimientos, sino también una tarea para </w:t>
      </w:r>
      <w:r w:rsidR="00BE07F5" w:rsidRPr="00D44EC0">
        <w:rPr>
          <w:rFonts w:ascii="Times New Roman" w:hAnsi="Times New Roman" w:cs="Times New Roman"/>
          <w:color w:val="000000" w:themeColor="text1"/>
        </w:rPr>
        <w:t xml:space="preserve">que las personas puedan ser reanimadas por la liturgia y para </w:t>
      </w:r>
      <w:r w:rsidR="00B92315" w:rsidRPr="00D44EC0">
        <w:rPr>
          <w:rFonts w:ascii="Times New Roman" w:hAnsi="Times New Roman" w:cs="Times New Roman"/>
          <w:color w:val="000000" w:themeColor="text1"/>
        </w:rPr>
        <w:t xml:space="preserve">mejorar la sociedad suscitando instituciones sociales </w:t>
      </w:r>
      <w:r w:rsidR="0057054E" w:rsidRPr="00D44EC0">
        <w:rPr>
          <w:rFonts w:ascii="Times New Roman" w:hAnsi="Times New Roman" w:cs="Times New Roman"/>
          <w:color w:val="000000" w:themeColor="text1"/>
        </w:rPr>
        <w:t xml:space="preserve">más </w:t>
      </w:r>
      <w:r w:rsidR="00B92315" w:rsidRPr="00D44EC0">
        <w:rPr>
          <w:rFonts w:ascii="Times New Roman" w:hAnsi="Times New Roman" w:cs="Times New Roman"/>
          <w:color w:val="000000" w:themeColor="text1"/>
        </w:rPr>
        <w:t xml:space="preserve">justas. La interioridad privada no es </w:t>
      </w:r>
      <w:r w:rsidR="0057054E" w:rsidRPr="00D44EC0">
        <w:rPr>
          <w:rFonts w:ascii="Times New Roman" w:hAnsi="Times New Roman" w:cs="Times New Roman"/>
          <w:color w:val="000000" w:themeColor="text1"/>
        </w:rPr>
        <w:t>el único sitio</w:t>
      </w:r>
      <w:r w:rsidR="00B92315" w:rsidRPr="00D44EC0">
        <w:rPr>
          <w:rFonts w:ascii="Times New Roman" w:hAnsi="Times New Roman" w:cs="Times New Roman"/>
          <w:color w:val="000000" w:themeColor="text1"/>
        </w:rPr>
        <w:t xml:space="preserve"> de la relación de Dios con el hombre</w:t>
      </w:r>
      <w:r w:rsidR="0057054E" w:rsidRPr="00D44EC0">
        <w:rPr>
          <w:rFonts w:ascii="Times New Roman" w:hAnsi="Times New Roman" w:cs="Times New Roman"/>
          <w:color w:val="000000" w:themeColor="text1"/>
        </w:rPr>
        <w:t xml:space="preserve">; el amor cristiano exige </w:t>
      </w:r>
      <w:r w:rsidR="00851746" w:rsidRPr="00D44EC0">
        <w:rPr>
          <w:rFonts w:ascii="Times New Roman" w:hAnsi="Times New Roman" w:cs="Times New Roman"/>
          <w:color w:val="000000" w:themeColor="text1"/>
        </w:rPr>
        <w:t xml:space="preserve">la religión vivida en </w:t>
      </w:r>
      <w:r w:rsidR="00E25B86" w:rsidRPr="00D44EC0">
        <w:rPr>
          <w:rFonts w:ascii="Times New Roman" w:hAnsi="Times New Roman" w:cs="Times New Roman"/>
          <w:color w:val="000000" w:themeColor="text1"/>
        </w:rPr>
        <w:t xml:space="preserve">la </w:t>
      </w:r>
      <w:r w:rsidR="00851746" w:rsidRPr="00D44EC0">
        <w:rPr>
          <w:rFonts w:ascii="Times New Roman" w:hAnsi="Times New Roman" w:cs="Times New Roman"/>
          <w:color w:val="000000" w:themeColor="text1"/>
        </w:rPr>
        <w:t>comunidad</w:t>
      </w:r>
      <w:r w:rsidR="00E25B86" w:rsidRPr="00D44EC0">
        <w:rPr>
          <w:rFonts w:ascii="Times New Roman" w:hAnsi="Times New Roman" w:cs="Times New Roman"/>
          <w:color w:val="000000" w:themeColor="text1"/>
        </w:rPr>
        <w:t xml:space="preserve"> eclesial</w:t>
      </w:r>
      <w:r w:rsidR="00851746" w:rsidRPr="00D44EC0">
        <w:rPr>
          <w:rFonts w:ascii="Times New Roman" w:hAnsi="Times New Roman" w:cs="Times New Roman"/>
          <w:color w:val="000000" w:themeColor="text1"/>
        </w:rPr>
        <w:t xml:space="preserve"> y </w:t>
      </w:r>
      <w:r w:rsidR="0057054E" w:rsidRPr="00D44EC0">
        <w:rPr>
          <w:rFonts w:ascii="Times New Roman" w:hAnsi="Times New Roman" w:cs="Times New Roman"/>
          <w:color w:val="000000" w:themeColor="text1"/>
        </w:rPr>
        <w:t xml:space="preserve">la tarea transformadora de </w:t>
      </w:r>
      <w:r w:rsidR="00E25B86" w:rsidRPr="00D44EC0">
        <w:rPr>
          <w:rFonts w:ascii="Times New Roman" w:hAnsi="Times New Roman" w:cs="Times New Roman"/>
          <w:color w:val="000000" w:themeColor="text1"/>
        </w:rPr>
        <w:t xml:space="preserve">toda </w:t>
      </w:r>
      <w:r w:rsidR="0057054E" w:rsidRPr="00D44EC0">
        <w:rPr>
          <w:rFonts w:ascii="Times New Roman" w:hAnsi="Times New Roman" w:cs="Times New Roman"/>
          <w:color w:val="000000" w:themeColor="text1"/>
        </w:rPr>
        <w:t>la sociedad</w:t>
      </w:r>
      <w:r w:rsidR="00055E61" w:rsidRPr="00D44EC0">
        <w:rPr>
          <w:rFonts w:ascii="Times New Roman" w:hAnsi="Times New Roman" w:cs="Times New Roman"/>
          <w:color w:val="000000" w:themeColor="text1"/>
        </w:rPr>
        <w:t>.</w:t>
      </w:r>
    </w:p>
    <w:p w:rsidR="00AD6E18" w:rsidRPr="00D44EC0" w:rsidRDefault="00AD6E18" w:rsidP="004F4A3B">
      <w:pPr>
        <w:numPr>
          <w:ilvl w:val="0"/>
          <w:numId w:val="4"/>
        </w:numPr>
        <w:spacing w:before="280" w:after="60" w:line="288" w:lineRule="auto"/>
        <w:ind w:left="426" w:hanging="426"/>
        <w:rPr>
          <w:rFonts w:ascii="Times New Roman" w:hAnsi="Times New Roman" w:cs="Times New Roman"/>
          <w:b/>
          <w:smallCaps/>
          <w:color w:val="000000" w:themeColor="text1"/>
          <w:sz w:val="28"/>
          <w:szCs w:val="28"/>
        </w:rPr>
      </w:pPr>
      <w:r w:rsidRPr="00D44EC0">
        <w:rPr>
          <w:rFonts w:ascii="Times New Roman" w:hAnsi="Times New Roman" w:cs="Times New Roman"/>
          <w:b/>
          <w:smallCaps/>
          <w:color w:val="000000" w:themeColor="text1"/>
          <w:sz w:val="28"/>
          <w:szCs w:val="28"/>
        </w:rPr>
        <w:t>Objetivos</w:t>
      </w:r>
      <w:r w:rsidR="003A4006" w:rsidRPr="00D44EC0">
        <w:rPr>
          <w:rFonts w:ascii="Times New Roman" w:hAnsi="Times New Roman" w:cs="Times New Roman"/>
          <w:b/>
          <w:smallCaps/>
          <w:color w:val="000000" w:themeColor="text1"/>
          <w:sz w:val="28"/>
          <w:szCs w:val="28"/>
        </w:rPr>
        <w:t xml:space="preserve"> </w:t>
      </w:r>
    </w:p>
    <w:p w:rsidR="00AD6E18" w:rsidRPr="00D44EC0" w:rsidRDefault="00AD6E18" w:rsidP="004F4A3B">
      <w:pPr>
        <w:spacing w:before="120" w:after="40" w:line="288" w:lineRule="auto"/>
        <w:ind w:left="68"/>
        <w:jc w:val="both"/>
        <w:rPr>
          <w:rFonts w:ascii="Times New Roman" w:hAnsi="Times New Roman" w:cs="Times New Roman"/>
          <w:b/>
          <w:smallCaps/>
          <w:color w:val="000000" w:themeColor="text1"/>
        </w:rPr>
      </w:pPr>
      <w:r w:rsidRPr="00D44EC0">
        <w:rPr>
          <w:rFonts w:ascii="Times New Roman" w:hAnsi="Times New Roman" w:cs="Times New Roman"/>
          <w:b/>
          <w:smallCaps/>
          <w:color w:val="000000" w:themeColor="text1"/>
        </w:rPr>
        <w:t>Objetivo general:</w:t>
      </w:r>
    </w:p>
    <w:p w:rsidR="00AD6E18" w:rsidRPr="00D44EC0" w:rsidRDefault="00E35502" w:rsidP="004F4A3B">
      <w:pPr>
        <w:spacing w:after="40" w:line="288" w:lineRule="auto"/>
        <w:ind w:firstLine="284"/>
        <w:jc w:val="both"/>
        <w:rPr>
          <w:rFonts w:ascii="Times New Roman" w:hAnsi="Times New Roman" w:cs="Times New Roman"/>
          <w:color w:val="000000" w:themeColor="text1"/>
        </w:rPr>
      </w:pPr>
      <w:r w:rsidRPr="00D44EC0">
        <w:rPr>
          <w:rFonts w:ascii="Times New Roman" w:hAnsi="Times New Roman" w:cs="Times New Roman"/>
          <w:color w:val="000000" w:themeColor="text1"/>
        </w:rPr>
        <w:lastRenderedPageBreak/>
        <w:t xml:space="preserve">Conocer la reflexión teológica sobre la persona divina del </w:t>
      </w:r>
      <w:r w:rsidR="003A4006" w:rsidRPr="00D44EC0">
        <w:rPr>
          <w:rFonts w:ascii="Times New Roman" w:hAnsi="Times New Roman" w:cs="Times New Roman"/>
          <w:color w:val="000000" w:themeColor="text1"/>
        </w:rPr>
        <w:t>Espíritu Santo y</w:t>
      </w:r>
      <w:r w:rsidRPr="00D44EC0">
        <w:rPr>
          <w:rFonts w:ascii="Times New Roman" w:hAnsi="Times New Roman" w:cs="Times New Roman"/>
          <w:color w:val="000000" w:themeColor="text1"/>
        </w:rPr>
        <w:t xml:space="preserve"> comprender</w:t>
      </w:r>
      <w:r w:rsidR="00AD6E18" w:rsidRPr="00D44EC0">
        <w:rPr>
          <w:rFonts w:ascii="Times New Roman" w:hAnsi="Times New Roman" w:cs="Times New Roman"/>
          <w:color w:val="000000" w:themeColor="text1"/>
        </w:rPr>
        <w:t xml:space="preserve"> </w:t>
      </w:r>
      <w:r w:rsidRPr="00D44EC0">
        <w:rPr>
          <w:rFonts w:ascii="Times New Roman" w:hAnsi="Times New Roman" w:cs="Times New Roman"/>
          <w:color w:val="000000" w:themeColor="text1"/>
        </w:rPr>
        <w:t>la Iglesia como comunidad de los portadores del Espíritu</w:t>
      </w:r>
      <w:r w:rsidR="005970F8" w:rsidRPr="00D44EC0">
        <w:rPr>
          <w:rFonts w:ascii="Times New Roman" w:hAnsi="Times New Roman" w:cs="Times New Roman"/>
          <w:color w:val="000000" w:themeColor="text1"/>
        </w:rPr>
        <w:t xml:space="preserve">, que une a las personas en </w:t>
      </w:r>
      <w:r w:rsidR="00B11376" w:rsidRPr="00D44EC0">
        <w:rPr>
          <w:rFonts w:ascii="Times New Roman" w:hAnsi="Times New Roman" w:cs="Times New Roman"/>
          <w:color w:val="000000" w:themeColor="text1"/>
        </w:rPr>
        <w:t>Cristo</w:t>
      </w:r>
      <w:r w:rsidR="005970F8" w:rsidRPr="00D44EC0">
        <w:rPr>
          <w:rFonts w:ascii="Times New Roman" w:hAnsi="Times New Roman" w:cs="Times New Roman"/>
          <w:color w:val="000000" w:themeColor="text1"/>
        </w:rPr>
        <w:t>, y es enriquecida, especialmente, con la Gracia de los sacramentos.</w:t>
      </w:r>
      <w:r w:rsidR="00050F91" w:rsidRPr="00D44EC0">
        <w:rPr>
          <w:rFonts w:ascii="Times New Roman" w:hAnsi="Times New Roman" w:cs="Times New Roman"/>
          <w:color w:val="000000" w:themeColor="text1"/>
        </w:rPr>
        <w:t xml:space="preserve"> </w:t>
      </w:r>
    </w:p>
    <w:p w:rsidR="00AD6E18" w:rsidRPr="00D44EC0" w:rsidRDefault="00AD6E18" w:rsidP="004F4A3B">
      <w:pPr>
        <w:spacing w:before="120" w:after="40" w:line="288" w:lineRule="auto"/>
        <w:ind w:left="68"/>
        <w:jc w:val="both"/>
        <w:rPr>
          <w:rFonts w:ascii="Times New Roman" w:hAnsi="Times New Roman" w:cs="Times New Roman"/>
          <w:b/>
          <w:smallCaps/>
          <w:color w:val="000000" w:themeColor="text1"/>
        </w:rPr>
      </w:pPr>
      <w:r w:rsidRPr="00D44EC0">
        <w:rPr>
          <w:rFonts w:ascii="Times New Roman" w:hAnsi="Times New Roman" w:cs="Times New Roman"/>
          <w:b/>
          <w:smallCaps/>
          <w:color w:val="000000" w:themeColor="text1"/>
        </w:rPr>
        <w:t>Objetivos Específicos:</w:t>
      </w:r>
    </w:p>
    <w:p w:rsidR="00AD6E18" w:rsidRPr="00D44EC0" w:rsidRDefault="00AD6E18" w:rsidP="004F4A3B">
      <w:pPr>
        <w:numPr>
          <w:ilvl w:val="1"/>
          <w:numId w:val="6"/>
        </w:numPr>
        <w:pBdr>
          <w:bottom w:val="single" w:sz="6" w:space="10" w:color="DDDDDD"/>
        </w:pBdr>
        <w:tabs>
          <w:tab w:val="clear" w:pos="1440"/>
        </w:tabs>
        <w:spacing w:after="40" w:line="288" w:lineRule="auto"/>
        <w:ind w:left="426"/>
        <w:jc w:val="both"/>
        <w:rPr>
          <w:rFonts w:ascii="Times New Roman" w:hAnsi="Times New Roman" w:cs="Times New Roman"/>
          <w:color w:val="000000" w:themeColor="text1"/>
          <w:lang w:eastAsia="es-AR"/>
        </w:rPr>
      </w:pPr>
      <w:r w:rsidRPr="00D44EC0">
        <w:rPr>
          <w:rFonts w:ascii="Times New Roman" w:hAnsi="Times New Roman" w:cs="Times New Roman"/>
          <w:color w:val="000000" w:themeColor="text1"/>
          <w:lang w:eastAsia="es-AR"/>
        </w:rPr>
        <w:t xml:space="preserve">Descubrir en el Catecismo de la Iglesia Católica </w:t>
      </w:r>
      <w:r w:rsidR="00770295" w:rsidRPr="00D44EC0">
        <w:rPr>
          <w:rFonts w:ascii="Times New Roman" w:hAnsi="Times New Roman" w:cs="Times New Roman"/>
          <w:color w:val="000000" w:themeColor="text1"/>
          <w:lang w:eastAsia="es-AR"/>
        </w:rPr>
        <w:t>la verdad sobre el Espíritu Santo</w:t>
      </w:r>
      <w:r w:rsidRPr="00D44EC0">
        <w:rPr>
          <w:rFonts w:ascii="Times New Roman" w:hAnsi="Times New Roman" w:cs="Times New Roman"/>
          <w:color w:val="000000" w:themeColor="text1"/>
          <w:lang w:eastAsia="es-AR"/>
        </w:rPr>
        <w:t>.</w:t>
      </w:r>
    </w:p>
    <w:p w:rsidR="00AD6E18" w:rsidRPr="00D44EC0" w:rsidRDefault="00AD6E18" w:rsidP="004F4A3B">
      <w:pPr>
        <w:numPr>
          <w:ilvl w:val="1"/>
          <w:numId w:val="6"/>
        </w:numPr>
        <w:pBdr>
          <w:bottom w:val="single" w:sz="6" w:space="10" w:color="DDDDDD"/>
        </w:pBdr>
        <w:tabs>
          <w:tab w:val="clear" w:pos="1440"/>
        </w:tabs>
        <w:spacing w:after="40" w:line="288" w:lineRule="auto"/>
        <w:ind w:left="426"/>
        <w:jc w:val="both"/>
        <w:rPr>
          <w:rFonts w:ascii="Times New Roman" w:hAnsi="Times New Roman" w:cs="Times New Roman"/>
          <w:color w:val="000000" w:themeColor="text1"/>
          <w:lang w:eastAsia="es-AR"/>
        </w:rPr>
      </w:pPr>
      <w:r w:rsidRPr="00D44EC0">
        <w:rPr>
          <w:rFonts w:ascii="Times New Roman" w:hAnsi="Times New Roman" w:cs="Times New Roman"/>
          <w:color w:val="000000" w:themeColor="text1"/>
          <w:lang w:eastAsia="es-AR"/>
        </w:rPr>
        <w:t xml:space="preserve">Valorar la </w:t>
      </w:r>
      <w:r w:rsidR="00770295" w:rsidRPr="00D44EC0">
        <w:rPr>
          <w:rFonts w:ascii="Times New Roman" w:hAnsi="Times New Roman" w:cs="Times New Roman"/>
          <w:color w:val="000000" w:themeColor="text1"/>
          <w:lang w:eastAsia="es-AR"/>
        </w:rPr>
        <w:t>reflexión teológica como medio para comprender la prolongación del acontecimiento Cristo en el acontecimiento del Espíritu</w:t>
      </w:r>
      <w:r w:rsidRPr="00D44EC0">
        <w:rPr>
          <w:rFonts w:ascii="Times New Roman" w:hAnsi="Times New Roman" w:cs="Times New Roman"/>
          <w:color w:val="000000" w:themeColor="text1"/>
          <w:lang w:eastAsia="es-AR"/>
        </w:rPr>
        <w:t>.</w:t>
      </w:r>
    </w:p>
    <w:p w:rsidR="003E2EAB" w:rsidRPr="00D44EC0" w:rsidRDefault="003E2EAB" w:rsidP="004F4A3B">
      <w:pPr>
        <w:numPr>
          <w:ilvl w:val="1"/>
          <w:numId w:val="6"/>
        </w:numPr>
        <w:pBdr>
          <w:bottom w:val="single" w:sz="6" w:space="10" w:color="DDDDDD"/>
        </w:pBdr>
        <w:tabs>
          <w:tab w:val="clear" w:pos="1440"/>
        </w:tabs>
        <w:spacing w:after="40" w:line="288" w:lineRule="auto"/>
        <w:ind w:left="426"/>
        <w:jc w:val="both"/>
        <w:rPr>
          <w:rFonts w:ascii="Times New Roman" w:hAnsi="Times New Roman" w:cs="Times New Roman"/>
          <w:color w:val="000000" w:themeColor="text1"/>
          <w:lang w:eastAsia="es-AR"/>
        </w:rPr>
      </w:pPr>
      <w:r w:rsidRPr="00D44EC0">
        <w:rPr>
          <w:rFonts w:ascii="Times New Roman" w:hAnsi="Times New Roman" w:cs="Times New Roman"/>
          <w:color w:val="000000" w:themeColor="text1"/>
          <w:lang w:eastAsia="es-AR"/>
        </w:rPr>
        <w:t>Comprender el amor de Dios y de los hombres como vinculante.</w:t>
      </w:r>
    </w:p>
    <w:p w:rsidR="003E2EAB" w:rsidRPr="00D44EC0" w:rsidRDefault="003E2EAB" w:rsidP="003E2EAB">
      <w:pPr>
        <w:numPr>
          <w:ilvl w:val="1"/>
          <w:numId w:val="6"/>
        </w:numPr>
        <w:tabs>
          <w:tab w:val="clear" w:pos="1440"/>
        </w:tabs>
        <w:spacing w:after="40" w:line="288" w:lineRule="auto"/>
        <w:ind w:left="426"/>
        <w:jc w:val="both"/>
        <w:rPr>
          <w:rFonts w:ascii="Times New Roman" w:hAnsi="Times New Roman" w:cs="Times New Roman"/>
          <w:color w:val="000000" w:themeColor="text1"/>
          <w:lang w:eastAsia="es-AR"/>
        </w:rPr>
      </w:pPr>
      <w:r w:rsidRPr="00D44EC0">
        <w:rPr>
          <w:rFonts w:ascii="Times New Roman" w:hAnsi="Times New Roman" w:cs="Times New Roman"/>
          <w:color w:val="000000" w:themeColor="text1"/>
          <w:lang w:eastAsia="es-AR"/>
        </w:rPr>
        <w:t>Descubrir los textos de las Sagradas Escrituras que presentan el Espíritu Santo.</w:t>
      </w:r>
    </w:p>
    <w:p w:rsidR="0001004A" w:rsidRPr="00D44EC0" w:rsidRDefault="0001004A" w:rsidP="003E2EAB">
      <w:pPr>
        <w:numPr>
          <w:ilvl w:val="1"/>
          <w:numId w:val="6"/>
        </w:numPr>
        <w:tabs>
          <w:tab w:val="clear" w:pos="1440"/>
        </w:tabs>
        <w:spacing w:after="40" w:line="288" w:lineRule="auto"/>
        <w:ind w:left="426"/>
        <w:jc w:val="both"/>
        <w:rPr>
          <w:rFonts w:ascii="Times New Roman" w:hAnsi="Times New Roman" w:cs="Times New Roman"/>
          <w:color w:val="000000" w:themeColor="text1"/>
          <w:lang w:eastAsia="es-AR"/>
        </w:rPr>
      </w:pPr>
      <w:r w:rsidRPr="00D44EC0">
        <w:rPr>
          <w:rFonts w:ascii="Times New Roman" w:hAnsi="Times New Roman" w:cs="Times New Roman"/>
          <w:color w:val="000000" w:themeColor="text1"/>
          <w:lang w:eastAsia="es-AR"/>
        </w:rPr>
        <w:t>Comprender que</w:t>
      </w:r>
      <w:r w:rsidR="00BE07F5" w:rsidRPr="00D44EC0">
        <w:rPr>
          <w:rFonts w:ascii="Times New Roman" w:hAnsi="Times New Roman" w:cs="Times New Roman"/>
          <w:color w:val="000000" w:themeColor="text1"/>
          <w:lang w:eastAsia="es-AR"/>
        </w:rPr>
        <w:t>,</w:t>
      </w:r>
      <w:r w:rsidRPr="00D44EC0">
        <w:rPr>
          <w:rFonts w:ascii="Times New Roman" w:hAnsi="Times New Roman" w:cs="Times New Roman"/>
          <w:color w:val="000000" w:themeColor="text1"/>
          <w:lang w:eastAsia="es-AR"/>
        </w:rPr>
        <w:t xml:space="preserve"> en el Espíritu de amor, como partícipe de la filiación </w:t>
      </w:r>
      <w:r w:rsidR="00137906" w:rsidRPr="00D44EC0">
        <w:rPr>
          <w:rFonts w:ascii="Times New Roman" w:hAnsi="Times New Roman" w:cs="Times New Roman"/>
          <w:color w:val="000000" w:themeColor="text1"/>
          <w:lang w:eastAsia="es-AR"/>
        </w:rPr>
        <w:t>del</w:t>
      </w:r>
      <w:r w:rsidRPr="00D44EC0">
        <w:rPr>
          <w:rFonts w:ascii="Times New Roman" w:hAnsi="Times New Roman" w:cs="Times New Roman"/>
          <w:color w:val="000000" w:themeColor="text1"/>
          <w:lang w:eastAsia="es-AR"/>
        </w:rPr>
        <w:t xml:space="preserve"> Hijo, el hombre entra a formar parte de la </w:t>
      </w:r>
      <w:proofErr w:type="spellStart"/>
      <w:r w:rsidRPr="00D44EC0">
        <w:rPr>
          <w:rFonts w:ascii="Times New Roman" w:hAnsi="Times New Roman" w:cs="Times New Roman"/>
          <w:color w:val="000000" w:themeColor="text1"/>
          <w:lang w:eastAsia="es-AR"/>
        </w:rPr>
        <w:t>autocomunicación</w:t>
      </w:r>
      <w:proofErr w:type="spellEnd"/>
      <w:r w:rsidRPr="00D44EC0">
        <w:rPr>
          <w:rFonts w:ascii="Times New Roman" w:hAnsi="Times New Roman" w:cs="Times New Roman"/>
          <w:color w:val="000000" w:themeColor="text1"/>
          <w:lang w:eastAsia="es-AR"/>
        </w:rPr>
        <w:t xml:space="preserve"> dialogal que el Padre Tiene con el Hijo.</w:t>
      </w:r>
    </w:p>
    <w:p w:rsidR="003E2EAB" w:rsidRPr="00D44EC0" w:rsidRDefault="003E2EAB" w:rsidP="004F4A3B">
      <w:pPr>
        <w:numPr>
          <w:ilvl w:val="1"/>
          <w:numId w:val="6"/>
        </w:numPr>
        <w:pBdr>
          <w:bottom w:val="single" w:sz="6" w:space="10" w:color="DDDDDD"/>
        </w:pBdr>
        <w:tabs>
          <w:tab w:val="clear" w:pos="1440"/>
        </w:tabs>
        <w:spacing w:after="40" w:line="288" w:lineRule="auto"/>
        <w:ind w:left="426"/>
        <w:jc w:val="both"/>
        <w:rPr>
          <w:rFonts w:ascii="Times New Roman" w:hAnsi="Times New Roman" w:cs="Times New Roman"/>
          <w:color w:val="000000" w:themeColor="text1"/>
          <w:lang w:eastAsia="es-AR"/>
        </w:rPr>
      </w:pPr>
      <w:r w:rsidRPr="00D44EC0">
        <w:rPr>
          <w:rFonts w:ascii="Times New Roman" w:hAnsi="Times New Roman" w:cs="Times New Roman"/>
          <w:color w:val="000000" w:themeColor="text1"/>
          <w:lang w:eastAsia="es-AR"/>
        </w:rPr>
        <w:t>Reconocer que la recepción del Espíritu Santo tiene lugar al abrazar, por amor, la unidad de la Iglesia.</w:t>
      </w:r>
    </w:p>
    <w:p w:rsidR="00137906" w:rsidRPr="00D44EC0" w:rsidRDefault="00137906" w:rsidP="004F4A3B">
      <w:pPr>
        <w:numPr>
          <w:ilvl w:val="1"/>
          <w:numId w:val="6"/>
        </w:numPr>
        <w:pBdr>
          <w:bottom w:val="single" w:sz="6" w:space="10" w:color="DDDDDD"/>
        </w:pBdr>
        <w:tabs>
          <w:tab w:val="clear" w:pos="1440"/>
        </w:tabs>
        <w:spacing w:after="40" w:line="288" w:lineRule="auto"/>
        <w:ind w:left="426"/>
        <w:jc w:val="both"/>
        <w:rPr>
          <w:rFonts w:ascii="Times New Roman" w:hAnsi="Times New Roman" w:cs="Times New Roman"/>
          <w:color w:val="000000" w:themeColor="text1"/>
          <w:lang w:eastAsia="es-AR"/>
        </w:rPr>
      </w:pPr>
      <w:r w:rsidRPr="00D44EC0">
        <w:rPr>
          <w:rFonts w:ascii="Times New Roman" w:hAnsi="Times New Roman" w:cs="Times New Roman"/>
          <w:color w:val="000000" w:themeColor="text1"/>
          <w:lang w:eastAsia="es-AR"/>
        </w:rPr>
        <w:t xml:space="preserve">Comprender que el amor de la comunidad es reflejo e irradiación del amor de la Trinidad, porque </w:t>
      </w:r>
      <w:r w:rsidR="00BE07F5" w:rsidRPr="00D44EC0">
        <w:rPr>
          <w:rFonts w:ascii="Times New Roman" w:hAnsi="Times New Roman" w:cs="Times New Roman"/>
          <w:color w:val="000000" w:themeColor="text1"/>
          <w:lang w:eastAsia="es-AR"/>
        </w:rPr>
        <w:t>e</w:t>
      </w:r>
      <w:r w:rsidRPr="00D44EC0">
        <w:rPr>
          <w:rFonts w:ascii="Times New Roman" w:hAnsi="Times New Roman" w:cs="Times New Roman"/>
          <w:color w:val="000000" w:themeColor="text1"/>
          <w:lang w:eastAsia="es-AR"/>
        </w:rPr>
        <w:t>l Padre y el hijo han querido que tuviéramos comunión entre nosotros y con ellos por medio del Espíritu Santo.</w:t>
      </w:r>
    </w:p>
    <w:p w:rsidR="0040456F" w:rsidRPr="00D44EC0" w:rsidRDefault="0040456F" w:rsidP="004F4A3B">
      <w:pPr>
        <w:numPr>
          <w:ilvl w:val="1"/>
          <w:numId w:val="6"/>
        </w:numPr>
        <w:pBdr>
          <w:bottom w:val="single" w:sz="6" w:space="10" w:color="DDDDDD"/>
        </w:pBdr>
        <w:tabs>
          <w:tab w:val="clear" w:pos="1440"/>
        </w:tabs>
        <w:spacing w:after="40" w:line="288" w:lineRule="auto"/>
        <w:ind w:left="426"/>
        <w:jc w:val="both"/>
        <w:rPr>
          <w:rFonts w:ascii="Times New Roman" w:hAnsi="Times New Roman" w:cs="Times New Roman"/>
          <w:color w:val="000000" w:themeColor="text1"/>
          <w:lang w:eastAsia="es-AR"/>
        </w:rPr>
      </w:pPr>
      <w:r w:rsidRPr="00D44EC0">
        <w:rPr>
          <w:rFonts w:ascii="Times New Roman" w:hAnsi="Times New Roman" w:cs="Times New Roman"/>
          <w:color w:val="000000" w:themeColor="text1"/>
          <w:lang w:eastAsia="es-AR"/>
        </w:rPr>
        <w:t xml:space="preserve">Conocer la presencia del Espíritu en la vida del cristiano </w:t>
      </w:r>
      <w:r w:rsidR="00BE07F5" w:rsidRPr="00D44EC0">
        <w:rPr>
          <w:rFonts w:ascii="Times New Roman" w:hAnsi="Times New Roman" w:cs="Times New Roman"/>
          <w:color w:val="000000" w:themeColor="text1"/>
          <w:lang w:eastAsia="es-AR"/>
        </w:rPr>
        <w:t xml:space="preserve">y del Pueblo de Dios </w:t>
      </w:r>
      <w:r w:rsidRPr="00D44EC0">
        <w:rPr>
          <w:rFonts w:ascii="Times New Roman" w:hAnsi="Times New Roman" w:cs="Times New Roman"/>
          <w:color w:val="000000" w:themeColor="text1"/>
          <w:lang w:eastAsia="es-AR"/>
        </w:rPr>
        <w:t xml:space="preserve">mediante sus dones y </w:t>
      </w:r>
      <w:r w:rsidR="00F1092A" w:rsidRPr="00D44EC0">
        <w:rPr>
          <w:rFonts w:ascii="Times New Roman" w:hAnsi="Times New Roman" w:cs="Times New Roman"/>
          <w:color w:val="000000" w:themeColor="text1"/>
          <w:lang w:eastAsia="es-AR"/>
        </w:rPr>
        <w:t>los sacramentos.</w:t>
      </w:r>
    </w:p>
    <w:p w:rsidR="00F1092A" w:rsidRPr="00D44EC0" w:rsidRDefault="00C62DE4" w:rsidP="004F4A3B">
      <w:pPr>
        <w:numPr>
          <w:ilvl w:val="1"/>
          <w:numId w:val="6"/>
        </w:numPr>
        <w:pBdr>
          <w:bottom w:val="single" w:sz="6" w:space="10" w:color="DDDDDD"/>
        </w:pBdr>
        <w:tabs>
          <w:tab w:val="clear" w:pos="1440"/>
        </w:tabs>
        <w:spacing w:after="40" w:line="288" w:lineRule="auto"/>
        <w:ind w:left="426"/>
        <w:jc w:val="both"/>
        <w:rPr>
          <w:rFonts w:ascii="Times New Roman" w:hAnsi="Times New Roman" w:cs="Times New Roman"/>
          <w:color w:val="000000" w:themeColor="text1"/>
          <w:lang w:eastAsia="es-AR"/>
        </w:rPr>
      </w:pPr>
      <w:r w:rsidRPr="00D44EC0">
        <w:rPr>
          <w:rFonts w:ascii="Times New Roman" w:hAnsi="Times New Roman" w:cs="Times New Roman"/>
          <w:color w:val="000000" w:themeColor="text1"/>
          <w:lang w:eastAsia="es-AR"/>
        </w:rPr>
        <w:t xml:space="preserve">Descubrir el acontecimiento salvífico en la comunidad del Pueblo de Dios </w:t>
      </w:r>
      <w:r w:rsidR="004A3D6C" w:rsidRPr="00D44EC0">
        <w:rPr>
          <w:rFonts w:ascii="Times New Roman" w:hAnsi="Times New Roman" w:cs="Times New Roman"/>
          <w:color w:val="000000" w:themeColor="text1"/>
          <w:lang w:eastAsia="es-AR"/>
        </w:rPr>
        <w:t xml:space="preserve">del Antiguo y Nuevo Testamento. </w:t>
      </w:r>
    </w:p>
    <w:p w:rsidR="004A3D6C" w:rsidRPr="00D44EC0" w:rsidRDefault="004A3D6C" w:rsidP="004F4A3B">
      <w:pPr>
        <w:numPr>
          <w:ilvl w:val="1"/>
          <w:numId w:val="6"/>
        </w:numPr>
        <w:pBdr>
          <w:bottom w:val="single" w:sz="6" w:space="10" w:color="DDDDDD"/>
        </w:pBdr>
        <w:tabs>
          <w:tab w:val="clear" w:pos="1440"/>
        </w:tabs>
        <w:spacing w:after="40" w:line="288" w:lineRule="auto"/>
        <w:ind w:left="426"/>
        <w:jc w:val="both"/>
        <w:rPr>
          <w:rFonts w:ascii="Times New Roman" w:hAnsi="Times New Roman" w:cs="Times New Roman"/>
          <w:color w:val="000000" w:themeColor="text1"/>
          <w:lang w:eastAsia="es-AR"/>
        </w:rPr>
      </w:pPr>
      <w:r w:rsidRPr="00D44EC0">
        <w:rPr>
          <w:rFonts w:ascii="Times New Roman" w:hAnsi="Times New Roman" w:cs="Times New Roman"/>
          <w:color w:val="000000" w:themeColor="text1"/>
          <w:lang w:eastAsia="es-AR"/>
        </w:rPr>
        <w:t>Conocer la Iglesia como misterio en los escritos de los Santos Padres.</w:t>
      </w:r>
    </w:p>
    <w:p w:rsidR="004A3D6C" w:rsidRPr="00D44EC0" w:rsidRDefault="004A3D6C" w:rsidP="004F4A3B">
      <w:pPr>
        <w:numPr>
          <w:ilvl w:val="1"/>
          <w:numId w:val="6"/>
        </w:numPr>
        <w:pBdr>
          <w:bottom w:val="single" w:sz="6" w:space="10" w:color="DDDDDD"/>
        </w:pBdr>
        <w:tabs>
          <w:tab w:val="clear" w:pos="1440"/>
        </w:tabs>
        <w:spacing w:after="40" w:line="288" w:lineRule="auto"/>
        <w:ind w:left="426"/>
        <w:jc w:val="both"/>
        <w:rPr>
          <w:rFonts w:ascii="Times New Roman" w:hAnsi="Times New Roman" w:cs="Times New Roman"/>
          <w:color w:val="000000" w:themeColor="text1"/>
          <w:lang w:eastAsia="es-AR"/>
        </w:rPr>
      </w:pPr>
      <w:r w:rsidRPr="00D44EC0">
        <w:rPr>
          <w:rFonts w:ascii="Times New Roman" w:hAnsi="Times New Roman" w:cs="Times New Roman"/>
          <w:color w:val="000000" w:themeColor="text1"/>
          <w:lang w:eastAsia="es-AR"/>
        </w:rPr>
        <w:t xml:space="preserve">Conocer según el Catecismo las imágenes, propiedades esenciales y </w:t>
      </w:r>
      <w:r w:rsidR="003A789D" w:rsidRPr="00D44EC0">
        <w:rPr>
          <w:rFonts w:ascii="Times New Roman" w:hAnsi="Times New Roman" w:cs="Times New Roman"/>
          <w:color w:val="000000" w:themeColor="text1"/>
          <w:lang w:eastAsia="es-AR"/>
        </w:rPr>
        <w:t xml:space="preserve">estructura jerárquica </w:t>
      </w:r>
      <w:r w:rsidRPr="00D44EC0">
        <w:rPr>
          <w:rFonts w:ascii="Times New Roman" w:hAnsi="Times New Roman" w:cs="Times New Roman"/>
          <w:color w:val="000000" w:themeColor="text1"/>
          <w:lang w:eastAsia="es-AR"/>
        </w:rPr>
        <w:t>de la Iglesia</w:t>
      </w:r>
      <w:r w:rsidR="00BE07F5" w:rsidRPr="00D44EC0">
        <w:rPr>
          <w:rFonts w:ascii="Times New Roman" w:hAnsi="Times New Roman" w:cs="Times New Roman"/>
          <w:color w:val="000000" w:themeColor="text1"/>
          <w:lang w:eastAsia="es-AR"/>
        </w:rPr>
        <w:t xml:space="preserve"> Católica</w:t>
      </w:r>
      <w:r w:rsidRPr="00D44EC0">
        <w:rPr>
          <w:rFonts w:ascii="Times New Roman" w:hAnsi="Times New Roman" w:cs="Times New Roman"/>
          <w:color w:val="000000" w:themeColor="text1"/>
          <w:lang w:eastAsia="es-AR"/>
        </w:rPr>
        <w:t>.</w:t>
      </w:r>
    </w:p>
    <w:p w:rsidR="003A789D" w:rsidRPr="00D44EC0" w:rsidRDefault="003A789D" w:rsidP="004F4A3B">
      <w:pPr>
        <w:numPr>
          <w:ilvl w:val="1"/>
          <w:numId w:val="6"/>
        </w:numPr>
        <w:tabs>
          <w:tab w:val="clear" w:pos="1440"/>
        </w:tabs>
        <w:spacing w:after="40" w:line="288" w:lineRule="auto"/>
        <w:ind w:left="426"/>
        <w:jc w:val="both"/>
        <w:rPr>
          <w:rFonts w:ascii="Times New Roman" w:hAnsi="Times New Roman" w:cs="Times New Roman"/>
          <w:color w:val="000000" w:themeColor="text1"/>
          <w:lang w:eastAsia="es-AR"/>
        </w:rPr>
      </w:pPr>
      <w:r w:rsidRPr="00D44EC0">
        <w:rPr>
          <w:rFonts w:ascii="Times New Roman" w:hAnsi="Times New Roman" w:cs="Times New Roman"/>
          <w:color w:val="000000" w:themeColor="text1"/>
        </w:rPr>
        <w:t>Comprender la Iglesia como comunidad de la fe, la esperanza y el amor.</w:t>
      </w:r>
    </w:p>
    <w:p w:rsidR="003A789D" w:rsidRPr="00D44EC0" w:rsidRDefault="003A789D" w:rsidP="004F4A3B">
      <w:pPr>
        <w:numPr>
          <w:ilvl w:val="1"/>
          <w:numId w:val="6"/>
        </w:numPr>
        <w:tabs>
          <w:tab w:val="clear" w:pos="1440"/>
        </w:tabs>
        <w:spacing w:after="40" w:line="288" w:lineRule="auto"/>
        <w:ind w:left="426"/>
        <w:jc w:val="both"/>
        <w:rPr>
          <w:rFonts w:ascii="Times New Roman" w:hAnsi="Times New Roman" w:cs="Times New Roman"/>
          <w:color w:val="000000" w:themeColor="text1"/>
          <w:lang w:eastAsia="es-AR"/>
        </w:rPr>
      </w:pPr>
      <w:r w:rsidRPr="00D44EC0">
        <w:rPr>
          <w:rFonts w:ascii="Times New Roman" w:hAnsi="Times New Roman" w:cs="Times New Roman"/>
          <w:color w:val="000000" w:themeColor="text1"/>
        </w:rPr>
        <w:t>Comprender los Sacramentos que</w:t>
      </w:r>
      <w:r w:rsidR="00E6718C" w:rsidRPr="00D44EC0">
        <w:rPr>
          <w:rFonts w:ascii="Times New Roman" w:hAnsi="Times New Roman" w:cs="Times New Roman"/>
          <w:color w:val="000000" w:themeColor="text1"/>
        </w:rPr>
        <w:t xml:space="preserve">, por impulso del Espíritu Santo, </w:t>
      </w:r>
      <w:r w:rsidRPr="00D44EC0">
        <w:rPr>
          <w:rFonts w:ascii="Times New Roman" w:hAnsi="Times New Roman" w:cs="Times New Roman"/>
          <w:color w:val="000000" w:themeColor="text1"/>
        </w:rPr>
        <w:t xml:space="preserve">acompañan la </w:t>
      </w:r>
      <w:r w:rsidR="00E6718C" w:rsidRPr="00D44EC0">
        <w:rPr>
          <w:rFonts w:ascii="Times New Roman" w:hAnsi="Times New Roman" w:cs="Times New Roman"/>
          <w:color w:val="000000" w:themeColor="text1"/>
        </w:rPr>
        <w:t>vida del cristiano en el mundo, que es continua conversión (metanoia)</w:t>
      </w:r>
      <w:r w:rsidR="00203FF9" w:rsidRPr="00D44EC0">
        <w:rPr>
          <w:rFonts w:ascii="Times New Roman" w:hAnsi="Times New Roman" w:cs="Times New Roman"/>
          <w:color w:val="000000" w:themeColor="text1"/>
        </w:rPr>
        <w:t xml:space="preserve">, transformación de la persona en don </w:t>
      </w:r>
      <w:r w:rsidR="00E3381C" w:rsidRPr="00D44EC0">
        <w:rPr>
          <w:rFonts w:ascii="Times New Roman" w:hAnsi="Times New Roman" w:cs="Times New Roman"/>
          <w:color w:val="000000" w:themeColor="text1"/>
        </w:rPr>
        <w:t>y</w:t>
      </w:r>
      <w:r w:rsidR="002D3C5F" w:rsidRPr="00D44EC0">
        <w:rPr>
          <w:rFonts w:ascii="Times New Roman" w:hAnsi="Times New Roman" w:cs="Times New Roman"/>
          <w:color w:val="000000" w:themeColor="text1"/>
        </w:rPr>
        <w:t xml:space="preserve"> lucha contra el pecado</w:t>
      </w:r>
      <w:r w:rsidR="00203FF9" w:rsidRPr="00D44EC0">
        <w:rPr>
          <w:rFonts w:ascii="Times New Roman" w:hAnsi="Times New Roman" w:cs="Times New Roman"/>
          <w:color w:val="000000" w:themeColor="text1"/>
        </w:rPr>
        <w:t>.</w:t>
      </w:r>
      <w:r w:rsidR="00E3381C" w:rsidRPr="00D44EC0">
        <w:rPr>
          <w:rFonts w:ascii="Times New Roman" w:hAnsi="Times New Roman" w:cs="Times New Roman"/>
          <w:color w:val="000000" w:themeColor="text1"/>
        </w:rPr>
        <w:t xml:space="preserve"> </w:t>
      </w:r>
    </w:p>
    <w:p w:rsidR="00E3381C" w:rsidRPr="00D44EC0" w:rsidRDefault="00E3381C" w:rsidP="00E3381C">
      <w:pPr>
        <w:numPr>
          <w:ilvl w:val="1"/>
          <w:numId w:val="6"/>
        </w:numPr>
        <w:tabs>
          <w:tab w:val="clear" w:pos="1440"/>
        </w:tabs>
        <w:spacing w:after="40" w:line="288" w:lineRule="auto"/>
        <w:ind w:left="426"/>
        <w:jc w:val="both"/>
        <w:rPr>
          <w:rFonts w:ascii="Times New Roman" w:hAnsi="Times New Roman" w:cs="Times New Roman"/>
          <w:color w:val="000000" w:themeColor="text1"/>
          <w:lang w:eastAsia="es-AR"/>
        </w:rPr>
      </w:pPr>
      <w:r w:rsidRPr="00D44EC0">
        <w:rPr>
          <w:rFonts w:ascii="Times New Roman" w:hAnsi="Times New Roman" w:cs="Times New Roman"/>
          <w:color w:val="000000" w:themeColor="text1"/>
          <w:lang w:eastAsia="es-AR"/>
        </w:rPr>
        <w:t xml:space="preserve">Valorar la vida del cristiano </w:t>
      </w:r>
      <w:r w:rsidR="00203FF9" w:rsidRPr="00D44EC0">
        <w:rPr>
          <w:rFonts w:ascii="Times New Roman" w:hAnsi="Times New Roman" w:cs="Times New Roman"/>
          <w:color w:val="000000" w:themeColor="text1"/>
          <w:lang w:eastAsia="es-AR"/>
        </w:rPr>
        <w:t xml:space="preserve">que, como persona y miembro de la comunidad, responde al llamado de Dios con amor, mientras espera, donándose, </w:t>
      </w:r>
      <w:r w:rsidR="00203FF9" w:rsidRPr="00D44EC0">
        <w:rPr>
          <w:rFonts w:ascii="Times New Roman" w:hAnsi="Times New Roman" w:cs="Times New Roman"/>
          <w:color w:val="000000" w:themeColor="text1"/>
        </w:rPr>
        <w:t>el don de la consumación escatológica.</w:t>
      </w:r>
      <w:r w:rsidRPr="00D44EC0">
        <w:rPr>
          <w:rFonts w:ascii="Times New Roman" w:hAnsi="Times New Roman" w:cs="Times New Roman"/>
          <w:color w:val="000000" w:themeColor="text1"/>
          <w:lang w:eastAsia="es-AR"/>
        </w:rPr>
        <w:t xml:space="preserve"> </w:t>
      </w:r>
    </w:p>
    <w:p w:rsidR="00AD6E18" w:rsidRPr="00D44EC0" w:rsidRDefault="00AD6E18" w:rsidP="004F4A3B">
      <w:pPr>
        <w:numPr>
          <w:ilvl w:val="0"/>
          <w:numId w:val="4"/>
        </w:numPr>
        <w:spacing w:before="280" w:after="60" w:line="288" w:lineRule="auto"/>
        <w:ind w:left="426" w:hanging="426"/>
        <w:rPr>
          <w:rFonts w:ascii="Times New Roman" w:hAnsi="Times New Roman" w:cs="Times New Roman"/>
          <w:b/>
          <w:smallCaps/>
          <w:color w:val="000000" w:themeColor="text1"/>
          <w:sz w:val="28"/>
          <w:szCs w:val="28"/>
        </w:rPr>
      </w:pPr>
      <w:r w:rsidRPr="00D44EC0">
        <w:rPr>
          <w:rFonts w:ascii="Times New Roman" w:hAnsi="Times New Roman" w:cs="Times New Roman"/>
          <w:b/>
          <w:smallCaps/>
          <w:color w:val="000000" w:themeColor="text1"/>
          <w:sz w:val="28"/>
          <w:szCs w:val="28"/>
        </w:rPr>
        <w:t>Actividades</w:t>
      </w:r>
      <w:bookmarkStart w:id="0" w:name="_GoBack"/>
      <w:bookmarkEnd w:id="0"/>
    </w:p>
    <w:p w:rsidR="00AD6E18" w:rsidRPr="00D44EC0" w:rsidRDefault="00AD6E18" w:rsidP="004F4A3B">
      <w:pPr>
        <w:spacing w:after="40" w:line="288" w:lineRule="auto"/>
        <w:ind w:firstLine="284"/>
        <w:jc w:val="both"/>
        <w:rPr>
          <w:rFonts w:ascii="Times New Roman" w:hAnsi="Times New Roman" w:cs="Times New Roman"/>
          <w:color w:val="000000" w:themeColor="text1"/>
        </w:rPr>
      </w:pPr>
      <w:r w:rsidRPr="00D44EC0">
        <w:rPr>
          <w:rFonts w:ascii="Times New Roman" w:hAnsi="Times New Roman" w:cs="Times New Roman"/>
          <w:color w:val="000000" w:themeColor="text1"/>
        </w:rPr>
        <w:t xml:space="preserve">Se dictarán clases teóricas en las que se interpretará y reflexionará sobre textos escogidos, dando prioridad a las Sagradas Escrituras, los Santos Padres y el Magisterio eclesiástico, para comprender rigurosamente la verdad cristiana sobre </w:t>
      </w:r>
      <w:r w:rsidR="005970F8" w:rsidRPr="00D44EC0">
        <w:rPr>
          <w:rFonts w:ascii="Times New Roman" w:hAnsi="Times New Roman" w:cs="Times New Roman"/>
          <w:color w:val="000000" w:themeColor="text1"/>
        </w:rPr>
        <w:t>el Espíritu Santo, la Iglesia y los Sacramentos</w:t>
      </w:r>
      <w:r w:rsidRPr="00D44EC0">
        <w:rPr>
          <w:rFonts w:ascii="Times New Roman" w:hAnsi="Times New Roman" w:cs="Times New Roman"/>
          <w:color w:val="000000" w:themeColor="text1"/>
        </w:rPr>
        <w:t>. Las clases adoptarán los modos de la exposición teórica, la interpretación de textos relevantes y el comentario de las corrientes teológicas, manteniéndose siempre la apertura al diálogo crítico y fundado. Los alumnos reunirán en fichas de lectura sus estudios de los temas y textos abordados. Se emplearán las técnicas y medios que apoyen cada proceso curricular y se permitirán consultas pactadas y razonables por e-mail.</w:t>
      </w:r>
    </w:p>
    <w:p w:rsidR="00AD6E18" w:rsidRPr="00D44EC0" w:rsidRDefault="00AD6E18" w:rsidP="004F4A3B">
      <w:pPr>
        <w:numPr>
          <w:ilvl w:val="0"/>
          <w:numId w:val="4"/>
        </w:numPr>
        <w:spacing w:before="280" w:after="60" w:line="288" w:lineRule="auto"/>
        <w:ind w:left="426" w:hanging="426"/>
        <w:rPr>
          <w:rFonts w:ascii="Times New Roman" w:hAnsi="Times New Roman" w:cs="Times New Roman"/>
          <w:b/>
          <w:smallCaps/>
          <w:color w:val="000000" w:themeColor="text1"/>
          <w:sz w:val="28"/>
          <w:szCs w:val="28"/>
        </w:rPr>
      </w:pPr>
      <w:r w:rsidRPr="00D44EC0">
        <w:rPr>
          <w:rFonts w:ascii="Times New Roman" w:eastAsia="Calibri" w:hAnsi="Times New Roman" w:cs="Times New Roman"/>
          <w:b/>
          <w:smallCaps/>
          <w:color w:val="000000" w:themeColor="text1"/>
          <w:sz w:val="28"/>
          <w:szCs w:val="28"/>
        </w:rPr>
        <w:t>Duración y carga horaria</w:t>
      </w:r>
    </w:p>
    <w:p w:rsidR="00AD6E18" w:rsidRPr="00D44EC0" w:rsidRDefault="00AD6E18" w:rsidP="004F4A3B">
      <w:pPr>
        <w:spacing w:after="40" w:line="288" w:lineRule="auto"/>
        <w:jc w:val="both"/>
        <w:rPr>
          <w:rFonts w:ascii="Times New Roman" w:eastAsia="Calibri" w:hAnsi="Times New Roman" w:cs="Times New Roman"/>
          <w:color w:val="000000" w:themeColor="text1"/>
        </w:rPr>
      </w:pPr>
      <w:r w:rsidRPr="00D44EC0">
        <w:rPr>
          <w:rFonts w:ascii="Times New Roman" w:eastAsia="Calibri" w:hAnsi="Times New Roman" w:cs="Times New Roman"/>
          <w:b/>
          <w:i/>
          <w:color w:val="000000" w:themeColor="text1"/>
        </w:rPr>
        <w:lastRenderedPageBreak/>
        <w:t xml:space="preserve">Duración: </w:t>
      </w:r>
      <w:r w:rsidRPr="00D44EC0">
        <w:rPr>
          <w:rFonts w:ascii="Times New Roman" w:eastAsia="Calibri" w:hAnsi="Times New Roman" w:cs="Times New Roman"/>
          <w:color w:val="000000" w:themeColor="text1"/>
        </w:rPr>
        <w:t>anual (32 semanas)</w:t>
      </w:r>
    </w:p>
    <w:p w:rsidR="00AD6E18" w:rsidRPr="00D44EC0" w:rsidRDefault="00AD6E18" w:rsidP="004F4A3B">
      <w:pPr>
        <w:spacing w:after="40" w:line="288" w:lineRule="auto"/>
        <w:jc w:val="both"/>
        <w:rPr>
          <w:rFonts w:ascii="Times New Roman" w:eastAsia="Calibri" w:hAnsi="Times New Roman" w:cs="Times New Roman"/>
          <w:color w:val="000000" w:themeColor="text1"/>
        </w:rPr>
      </w:pPr>
      <w:r w:rsidRPr="00D44EC0">
        <w:rPr>
          <w:rFonts w:ascii="Times New Roman" w:eastAsia="Calibri" w:hAnsi="Times New Roman" w:cs="Times New Roman"/>
          <w:color w:val="000000" w:themeColor="text1"/>
        </w:rPr>
        <w:t>Carga horaria total teórica: 48 ó 64 hs.</w:t>
      </w:r>
    </w:p>
    <w:p w:rsidR="00AD6E18" w:rsidRPr="00D44EC0" w:rsidRDefault="00AD6E18" w:rsidP="004F4A3B">
      <w:pPr>
        <w:spacing w:after="40" w:line="288" w:lineRule="auto"/>
        <w:jc w:val="both"/>
        <w:rPr>
          <w:rFonts w:ascii="Times New Roman" w:eastAsia="Calibri" w:hAnsi="Times New Roman" w:cs="Times New Roman"/>
          <w:color w:val="000000" w:themeColor="text1"/>
        </w:rPr>
      </w:pPr>
      <w:r w:rsidRPr="00D44EC0">
        <w:rPr>
          <w:rFonts w:ascii="Times New Roman" w:eastAsia="Calibri" w:hAnsi="Times New Roman" w:cs="Times New Roman"/>
          <w:color w:val="000000" w:themeColor="text1"/>
        </w:rPr>
        <w:t>Carga horaria semanal teórica: 1,5 hs. ó 2 hs.</w:t>
      </w:r>
      <w:r w:rsidR="00264F72" w:rsidRPr="00D44EC0">
        <w:rPr>
          <w:rFonts w:ascii="Times New Roman" w:eastAsia="Calibri" w:hAnsi="Times New Roman" w:cs="Times New Roman"/>
          <w:color w:val="000000" w:themeColor="text1"/>
        </w:rPr>
        <w:t xml:space="preserve"> (según el plan de cada carrera).</w:t>
      </w:r>
    </w:p>
    <w:p w:rsidR="00AD6E18" w:rsidRPr="00D44EC0" w:rsidRDefault="00AD6E18" w:rsidP="004F4A3B">
      <w:pPr>
        <w:numPr>
          <w:ilvl w:val="0"/>
          <w:numId w:val="4"/>
        </w:numPr>
        <w:spacing w:before="280" w:after="60" w:line="288" w:lineRule="auto"/>
        <w:ind w:left="426" w:hanging="426"/>
        <w:rPr>
          <w:rFonts w:ascii="Times New Roman" w:eastAsia="Calibri" w:hAnsi="Times New Roman" w:cs="Times New Roman"/>
          <w:b/>
          <w:smallCaps/>
          <w:color w:val="000000" w:themeColor="text1"/>
          <w:sz w:val="28"/>
          <w:szCs w:val="28"/>
        </w:rPr>
      </w:pPr>
      <w:r w:rsidRPr="00D44EC0">
        <w:rPr>
          <w:rFonts w:ascii="Times New Roman" w:eastAsia="Calibri" w:hAnsi="Times New Roman" w:cs="Times New Roman"/>
          <w:b/>
          <w:smallCaps/>
          <w:color w:val="000000" w:themeColor="text1"/>
          <w:sz w:val="28"/>
          <w:szCs w:val="28"/>
        </w:rPr>
        <w:t>Régimen de evaluación</w:t>
      </w:r>
    </w:p>
    <w:p w:rsidR="00AD6E18" w:rsidRPr="00D44EC0" w:rsidRDefault="00AD6E18" w:rsidP="004F4A3B">
      <w:pPr>
        <w:spacing w:after="40" w:line="288" w:lineRule="auto"/>
        <w:ind w:firstLine="284"/>
        <w:jc w:val="both"/>
        <w:rPr>
          <w:rFonts w:ascii="Times New Roman" w:eastAsia="Calibri" w:hAnsi="Times New Roman" w:cs="Times New Roman"/>
          <w:color w:val="000000" w:themeColor="text1"/>
        </w:rPr>
      </w:pPr>
      <w:r w:rsidRPr="00D44EC0">
        <w:rPr>
          <w:rFonts w:ascii="Times New Roman" w:eastAsia="Calibri" w:hAnsi="Times New Roman" w:cs="Times New Roman"/>
          <w:color w:val="000000" w:themeColor="text1"/>
        </w:rPr>
        <w:t>La cursada de los alumnos se evaluará mediante dos exámenes parciales, pudiéndose elevar la calificación de aprobación por la redacción meritoria de fichas de lectura y la participación oportuna en el diálogo áulico. Una vez aprobada la cursada, la asignatura en su conjunto será evaluada en un examen final oral sobre los temas desarrollados. Para aprobar la asignatura cada uno de los exámenes deberá sumar cuatro o más puntos sobre diez posibles.</w:t>
      </w:r>
    </w:p>
    <w:p w:rsidR="00AD6E18" w:rsidRPr="00D44EC0" w:rsidRDefault="00AD6E18" w:rsidP="004F4A3B">
      <w:pPr>
        <w:numPr>
          <w:ilvl w:val="0"/>
          <w:numId w:val="5"/>
        </w:numPr>
        <w:spacing w:before="280" w:after="60" w:line="288" w:lineRule="auto"/>
        <w:ind w:left="426" w:hanging="426"/>
        <w:rPr>
          <w:rFonts w:ascii="Times New Roman" w:hAnsi="Times New Roman" w:cs="Times New Roman"/>
          <w:b/>
          <w:smallCaps/>
          <w:color w:val="000000" w:themeColor="text1"/>
          <w:sz w:val="28"/>
          <w:szCs w:val="28"/>
        </w:rPr>
      </w:pPr>
      <w:r w:rsidRPr="00D44EC0">
        <w:rPr>
          <w:rFonts w:ascii="Times New Roman" w:hAnsi="Times New Roman" w:cs="Times New Roman"/>
          <w:b/>
          <w:smallCaps/>
          <w:color w:val="000000" w:themeColor="text1"/>
          <w:sz w:val="28"/>
          <w:szCs w:val="28"/>
        </w:rPr>
        <w:t>Unidades, Contenidos y Bibliografía</w:t>
      </w:r>
    </w:p>
    <w:p w:rsidR="001A20F8" w:rsidRPr="00D44EC0" w:rsidRDefault="00066572" w:rsidP="004F4A3B">
      <w:pPr>
        <w:spacing w:before="240" w:after="60" w:line="288" w:lineRule="auto"/>
        <w:rPr>
          <w:rFonts w:ascii="Times New Roman" w:hAnsi="Times New Roman" w:cs="Times New Roman"/>
          <w:color w:val="000000" w:themeColor="text1"/>
          <w:sz w:val="24"/>
          <w:szCs w:val="24"/>
        </w:rPr>
      </w:pPr>
      <w:r w:rsidRPr="00D44EC0">
        <w:rPr>
          <w:rFonts w:ascii="Times New Roman" w:hAnsi="Times New Roman" w:cs="Times New Roman"/>
          <w:b/>
          <w:smallCaps/>
          <w:color w:val="000000" w:themeColor="text1"/>
          <w:sz w:val="26"/>
          <w:szCs w:val="26"/>
        </w:rPr>
        <w:t xml:space="preserve">Módulo </w:t>
      </w:r>
      <w:r w:rsidR="005E04FB" w:rsidRPr="00D44EC0">
        <w:rPr>
          <w:rFonts w:ascii="Times New Roman" w:hAnsi="Times New Roman" w:cs="Times New Roman"/>
          <w:b/>
          <w:smallCaps/>
          <w:color w:val="000000" w:themeColor="text1"/>
          <w:sz w:val="26"/>
          <w:szCs w:val="26"/>
        </w:rPr>
        <w:t>1</w:t>
      </w:r>
      <w:r w:rsidR="009013FC" w:rsidRPr="00D44EC0">
        <w:rPr>
          <w:rFonts w:ascii="Times New Roman" w:hAnsi="Times New Roman" w:cs="Times New Roman"/>
          <w:smallCaps/>
          <w:color w:val="000000" w:themeColor="text1"/>
          <w:sz w:val="26"/>
          <w:szCs w:val="26"/>
        </w:rPr>
        <w:t xml:space="preserve">. </w:t>
      </w:r>
      <w:r w:rsidR="00B600B9" w:rsidRPr="00D44EC0">
        <w:rPr>
          <w:rFonts w:ascii="Times New Roman" w:hAnsi="Times New Roman" w:cs="Times New Roman"/>
          <w:b/>
          <w:smallCaps/>
          <w:color w:val="000000" w:themeColor="text1"/>
          <w:sz w:val="26"/>
          <w:szCs w:val="26"/>
        </w:rPr>
        <w:t>Creo en e</w:t>
      </w:r>
      <w:r w:rsidR="009013FC" w:rsidRPr="00D44EC0">
        <w:rPr>
          <w:rFonts w:ascii="Times New Roman" w:hAnsi="Times New Roman" w:cs="Times New Roman"/>
          <w:b/>
          <w:smallCaps/>
          <w:color w:val="000000" w:themeColor="text1"/>
          <w:sz w:val="26"/>
          <w:szCs w:val="26"/>
        </w:rPr>
        <w:t>l Espíritu Santo</w:t>
      </w:r>
      <w:r w:rsidR="00AF4B08" w:rsidRPr="00D44EC0">
        <w:rPr>
          <w:rFonts w:ascii="Times New Roman" w:hAnsi="Times New Roman" w:cs="Times New Roman"/>
          <w:color w:val="000000" w:themeColor="text1"/>
          <w:sz w:val="24"/>
          <w:szCs w:val="24"/>
        </w:rPr>
        <w:t xml:space="preserve"> </w:t>
      </w:r>
    </w:p>
    <w:p w:rsidR="001A20F8" w:rsidRPr="00D44EC0" w:rsidRDefault="00091240" w:rsidP="001A20F8">
      <w:pPr>
        <w:spacing w:before="60" w:after="0" w:line="288" w:lineRule="auto"/>
        <w:ind w:left="4111"/>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w:t>
      </w:r>
      <w:r w:rsidR="00B114C6" w:rsidRPr="00D44EC0">
        <w:rPr>
          <w:rFonts w:ascii="Times New Roman" w:hAnsi="Times New Roman" w:cs="Times New Roman"/>
          <w:color w:val="000000" w:themeColor="text1"/>
          <w:sz w:val="24"/>
          <w:szCs w:val="24"/>
        </w:rPr>
        <w:t>A</w:t>
      </w:r>
      <w:r w:rsidR="00752F40" w:rsidRPr="00D44EC0">
        <w:rPr>
          <w:rFonts w:ascii="Times New Roman" w:hAnsi="Times New Roman" w:cs="Times New Roman"/>
          <w:color w:val="000000" w:themeColor="text1"/>
          <w:sz w:val="24"/>
          <w:szCs w:val="24"/>
        </w:rPr>
        <w:t>migo</w:t>
      </w:r>
      <w:r w:rsidR="00AF4B08" w:rsidRPr="00D44EC0">
        <w:rPr>
          <w:rFonts w:ascii="Times New Roman" w:hAnsi="Times New Roman" w:cs="Times New Roman"/>
          <w:color w:val="000000" w:themeColor="text1"/>
          <w:sz w:val="24"/>
          <w:szCs w:val="24"/>
        </w:rPr>
        <w:t xml:space="preserve"> inseparable de Jesús en su misión</w:t>
      </w:r>
      <w:r w:rsidR="00752F40" w:rsidRPr="00D44EC0">
        <w:rPr>
          <w:rFonts w:ascii="Times New Roman" w:hAnsi="Times New Roman" w:cs="Times New Roman"/>
          <w:color w:val="000000" w:themeColor="text1"/>
          <w:sz w:val="24"/>
          <w:szCs w:val="24"/>
        </w:rPr>
        <w:t>”</w:t>
      </w:r>
      <w:r w:rsidR="00AF4B08" w:rsidRPr="00D44EC0">
        <w:rPr>
          <w:rFonts w:ascii="Times New Roman" w:hAnsi="Times New Roman" w:cs="Times New Roman"/>
          <w:color w:val="000000" w:themeColor="text1"/>
          <w:sz w:val="24"/>
          <w:szCs w:val="24"/>
        </w:rPr>
        <w:t xml:space="preserve">. </w:t>
      </w:r>
    </w:p>
    <w:p w:rsidR="009013FC" w:rsidRPr="00D44EC0" w:rsidRDefault="00AF4B08" w:rsidP="001A20F8">
      <w:pPr>
        <w:spacing w:before="60" w:after="60" w:line="288" w:lineRule="auto"/>
        <w:ind w:left="4111"/>
        <w:rPr>
          <w:rFonts w:ascii="Times New Roman" w:hAnsi="Times New Roman" w:cs="Times New Roman"/>
          <w:b/>
          <w:caps/>
          <w:color w:val="000000" w:themeColor="text1"/>
          <w:sz w:val="26"/>
          <w:szCs w:val="26"/>
          <w:lang w:val="it-IT"/>
        </w:rPr>
      </w:pPr>
      <w:r w:rsidRPr="00D44EC0">
        <w:rPr>
          <w:rFonts w:ascii="Times New Roman" w:hAnsi="Times New Roman" w:cs="Times New Roman"/>
          <w:color w:val="000000" w:themeColor="text1"/>
          <w:sz w:val="24"/>
          <w:szCs w:val="24"/>
          <w:lang w:val="it-IT"/>
        </w:rPr>
        <w:t xml:space="preserve">San Basilio Magno, </w:t>
      </w:r>
      <w:r w:rsidRPr="00D44EC0">
        <w:rPr>
          <w:rFonts w:ascii="Times New Roman" w:hAnsi="Times New Roman" w:cs="Times New Roman"/>
          <w:i/>
          <w:color w:val="000000" w:themeColor="text1"/>
          <w:sz w:val="24"/>
          <w:szCs w:val="24"/>
          <w:lang w:val="it-IT"/>
        </w:rPr>
        <w:t>De Spiritu Sancto</w:t>
      </w:r>
      <w:r w:rsidR="001A20F8" w:rsidRPr="00D44EC0">
        <w:rPr>
          <w:rFonts w:ascii="Times New Roman" w:hAnsi="Times New Roman" w:cs="Times New Roman"/>
          <w:color w:val="000000" w:themeColor="text1"/>
          <w:sz w:val="24"/>
          <w:szCs w:val="24"/>
          <w:lang w:val="it-IT"/>
        </w:rPr>
        <w:t xml:space="preserve"> 5,2</w:t>
      </w:r>
      <w:r w:rsidRPr="00D44EC0">
        <w:rPr>
          <w:rFonts w:ascii="Times New Roman" w:hAnsi="Times New Roman" w:cs="Times New Roman"/>
          <w:color w:val="000000" w:themeColor="text1"/>
          <w:sz w:val="24"/>
          <w:szCs w:val="24"/>
          <w:lang w:val="it-IT"/>
        </w:rPr>
        <w:t>.</w:t>
      </w:r>
    </w:p>
    <w:p w:rsidR="00066572" w:rsidRPr="00D44EC0" w:rsidRDefault="00066572" w:rsidP="004F4A3B">
      <w:pPr>
        <w:spacing w:before="240" w:after="60" w:line="288" w:lineRule="auto"/>
        <w:jc w:val="both"/>
        <w:rPr>
          <w:rFonts w:ascii="Times New Roman" w:hAnsi="Times New Roman" w:cs="Times New Roman"/>
          <w:b/>
          <w:color w:val="000000" w:themeColor="text1"/>
          <w:sz w:val="24"/>
          <w:szCs w:val="24"/>
        </w:rPr>
      </w:pPr>
      <w:r w:rsidRPr="00D44EC0">
        <w:rPr>
          <w:rFonts w:ascii="Times New Roman" w:hAnsi="Times New Roman" w:cs="Times New Roman"/>
          <w:b/>
          <w:color w:val="000000" w:themeColor="text1"/>
          <w:sz w:val="24"/>
          <w:szCs w:val="24"/>
        </w:rPr>
        <w:t xml:space="preserve">Unidad 1.   </w:t>
      </w:r>
      <w:r w:rsidR="004F4A3B" w:rsidRPr="00D44EC0">
        <w:rPr>
          <w:rFonts w:ascii="Times New Roman" w:hAnsi="Times New Roman" w:cs="Times New Roman"/>
          <w:b/>
          <w:color w:val="000000" w:themeColor="text1"/>
          <w:sz w:val="24"/>
          <w:szCs w:val="24"/>
        </w:rPr>
        <w:t>El Espíritu Santo en las Sagradas Escrituras</w:t>
      </w:r>
    </w:p>
    <w:p w:rsidR="00EA7F21" w:rsidRPr="00D44EC0" w:rsidRDefault="00361040" w:rsidP="00EA7F21">
      <w:pPr>
        <w:pStyle w:val="Prrafodelista"/>
        <w:numPr>
          <w:ilvl w:val="0"/>
          <w:numId w:val="14"/>
        </w:numPr>
        <w:spacing w:after="4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¿Quién es el Espír</w:t>
      </w:r>
      <w:r w:rsidR="0086278A" w:rsidRPr="00D44EC0">
        <w:rPr>
          <w:rFonts w:ascii="Times New Roman" w:hAnsi="Times New Roman" w:cs="Times New Roman"/>
          <w:color w:val="000000" w:themeColor="text1"/>
          <w:sz w:val="24"/>
          <w:szCs w:val="24"/>
        </w:rPr>
        <w:t>i</w:t>
      </w:r>
      <w:r w:rsidRPr="00D44EC0">
        <w:rPr>
          <w:rFonts w:ascii="Times New Roman" w:hAnsi="Times New Roman" w:cs="Times New Roman"/>
          <w:color w:val="000000" w:themeColor="text1"/>
          <w:sz w:val="24"/>
          <w:szCs w:val="24"/>
        </w:rPr>
        <w:t xml:space="preserve">tu Santo? </w:t>
      </w:r>
    </w:p>
    <w:p w:rsidR="00EA7F21" w:rsidRPr="00D44EC0" w:rsidRDefault="009013FC" w:rsidP="00EA7F21">
      <w:pPr>
        <w:pStyle w:val="Prrafodelista"/>
        <w:numPr>
          <w:ilvl w:val="0"/>
          <w:numId w:val="14"/>
        </w:numPr>
        <w:spacing w:after="4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El Espíritu en la</w:t>
      </w:r>
      <w:r w:rsidR="004F4A3B" w:rsidRPr="00D44EC0">
        <w:rPr>
          <w:rFonts w:ascii="Times New Roman" w:hAnsi="Times New Roman" w:cs="Times New Roman"/>
          <w:color w:val="000000" w:themeColor="text1"/>
          <w:sz w:val="24"/>
          <w:szCs w:val="24"/>
        </w:rPr>
        <w:t>s</w:t>
      </w:r>
      <w:r w:rsidRPr="00D44EC0">
        <w:rPr>
          <w:rFonts w:ascii="Times New Roman" w:hAnsi="Times New Roman" w:cs="Times New Roman"/>
          <w:color w:val="000000" w:themeColor="text1"/>
          <w:sz w:val="24"/>
          <w:szCs w:val="24"/>
        </w:rPr>
        <w:t xml:space="preserve"> Sagradas </w:t>
      </w:r>
      <w:r w:rsidR="0086278A" w:rsidRPr="00D44EC0">
        <w:rPr>
          <w:rFonts w:ascii="Times New Roman" w:hAnsi="Times New Roman" w:cs="Times New Roman"/>
          <w:color w:val="000000" w:themeColor="text1"/>
          <w:sz w:val="24"/>
          <w:szCs w:val="24"/>
        </w:rPr>
        <w:t>Escrituras,</w:t>
      </w:r>
      <w:r w:rsidR="00361040" w:rsidRPr="00D44EC0">
        <w:rPr>
          <w:rFonts w:ascii="Times New Roman" w:hAnsi="Times New Roman" w:cs="Times New Roman"/>
          <w:color w:val="000000" w:themeColor="text1"/>
          <w:sz w:val="24"/>
          <w:szCs w:val="24"/>
        </w:rPr>
        <w:t xml:space="preserve"> </w:t>
      </w:r>
      <w:r w:rsidR="007B162E" w:rsidRPr="00D44EC0">
        <w:rPr>
          <w:rFonts w:ascii="Times New Roman" w:hAnsi="Times New Roman" w:cs="Times New Roman"/>
          <w:color w:val="000000" w:themeColor="text1"/>
          <w:sz w:val="24"/>
          <w:szCs w:val="24"/>
        </w:rPr>
        <w:t>en la creación</w:t>
      </w:r>
      <w:r w:rsidR="00C6166D" w:rsidRPr="00D44EC0">
        <w:rPr>
          <w:rFonts w:ascii="Times New Roman" w:hAnsi="Times New Roman" w:cs="Times New Roman"/>
          <w:color w:val="000000" w:themeColor="text1"/>
          <w:sz w:val="24"/>
          <w:szCs w:val="24"/>
        </w:rPr>
        <w:t xml:space="preserve"> y en la creación del hombre</w:t>
      </w:r>
      <w:r w:rsidR="0086278A" w:rsidRPr="00D44EC0">
        <w:rPr>
          <w:rFonts w:ascii="Times New Roman" w:hAnsi="Times New Roman" w:cs="Times New Roman"/>
          <w:color w:val="000000" w:themeColor="text1"/>
          <w:sz w:val="24"/>
          <w:szCs w:val="24"/>
        </w:rPr>
        <w:t xml:space="preserve">: </w:t>
      </w:r>
      <w:proofErr w:type="spellStart"/>
      <w:r w:rsidR="0086278A" w:rsidRPr="00D44EC0">
        <w:rPr>
          <w:rFonts w:ascii="Times New Roman" w:hAnsi="Times New Roman" w:cs="Times New Roman"/>
          <w:color w:val="000000" w:themeColor="text1"/>
          <w:sz w:val="24"/>
          <w:szCs w:val="24"/>
        </w:rPr>
        <w:t>Ruah</w:t>
      </w:r>
      <w:proofErr w:type="spellEnd"/>
      <w:r w:rsidR="007B162E" w:rsidRPr="00D44EC0">
        <w:rPr>
          <w:rFonts w:ascii="Times New Roman" w:hAnsi="Times New Roman" w:cs="Times New Roman"/>
          <w:color w:val="000000" w:themeColor="text1"/>
          <w:sz w:val="24"/>
          <w:szCs w:val="24"/>
        </w:rPr>
        <w:t xml:space="preserve">, Pneuma, </w:t>
      </w:r>
      <w:proofErr w:type="spellStart"/>
      <w:r w:rsidR="007B162E" w:rsidRPr="00D44EC0">
        <w:rPr>
          <w:rFonts w:ascii="Times New Roman" w:hAnsi="Times New Roman" w:cs="Times New Roman"/>
          <w:color w:val="000000" w:themeColor="text1"/>
          <w:sz w:val="24"/>
          <w:szCs w:val="24"/>
        </w:rPr>
        <w:t>Spiritus</w:t>
      </w:r>
      <w:proofErr w:type="spellEnd"/>
      <w:r w:rsidRPr="00D44EC0">
        <w:rPr>
          <w:rFonts w:ascii="Times New Roman" w:hAnsi="Times New Roman" w:cs="Times New Roman"/>
          <w:color w:val="000000" w:themeColor="text1"/>
          <w:sz w:val="24"/>
          <w:szCs w:val="24"/>
        </w:rPr>
        <w:t xml:space="preserve">. </w:t>
      </w:r>
    </w:p>
    <w:p w:rsidR="00EA7F21" w:rsidRPr="00D44EC0" w:rsidRDefault="009013FC" w:rsidP="00EA7F21">
      <w:pPr>
        <w:pStyle w:val="Prrafodelista"/>
        <w:numPr>
          <w:ilvl w:val="0"/>
          <w:numId w:val="14"/>
        </w:numPr>
        <w:spacing w:after="4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Referencia en los Evangelios</w:t>
      </w:r>
      <w:r w:rsidR="00AF4B08" w:rsidRPr="00D44EC0">
        <w:rPr>
          <w:rFonts w:ascii="Times New Roman" w:hAnsi="Times New Roman" w:cs="Times New Roman"/>
          <w:color w:val="000000" w:themeColor="text1"/>
          <w:sz w:val="24"/>
          <w:szCs w:val="24"/>
        </w:rPr>
        <w:t xml:space="preserve"> y</w:t>
      </w:r>
      <w:r w:rsidRPr="00D44EC0">
        <w:rPr>
          <w:rFonts w:ascii="Times New Roman" w:hAnsi="Times New Roman" w:cs="Times New Roman"/>
          <w:color w:val="000000" w:themeColor="text1"/>
          <w:sz w:val="24"/>
          <w:szCs w:val="24"/>
        </w:rPr>
        <w:t xml:space="preserve"> cartas paulinas</w:t>
      </w:r>
      <w:r w:rsidR="00AF4B08" w:rsidRPr="00D44EC0">
        <w:rPr>
          <w:rFonts w:ascii="Times New Roman" w:hAnsi="Times New Roman" w:cs="Times New Roman"/>
          <w:color w:val="000000" w:themeColor="text1"/>
          <w:sz w:val="24"/>
          <w:szCs w:val="24"/>
        </w:rPr>
        <w:t xml:space="preserve">. </w:t>
      </w:r>
    </w:p>
    <w:p w:rsidR="00EA7F21" w:rsidRPr="00D44EC0" w:rsidRDefault="000631F5" w:rsidP="00EA7F21">
      <w:pPr>
        <w:pStyle w:val="Prrafodelista"/>
        <w:numPr>
          <w:ilvl w:val="0"/>
          <w:numId w:val="14"/>
        </w:numPr>
        <w:spacing w:after="4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El Bautismo de Jesús. (Mt 3,11 ss/ Lc 3,22ss). </w:t>
      </w:r>
    </w:p>
    <w:p w:rsidR="00EA7F21" w:rsidRPr="00D44EC0" w:rsidRDefault="000631F5" w:rsidP="00EA7F21">
      <w:pPr>
        <w:pStyle w:val="Prrafodelista"/>
        <w:numPr>
          <w:ilvl w:val="0"/>
          <w:numId w:val="14"/>
        </w:numPr>
        <w:spacing w:after="4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Nacer del Agua y del Espíritu</w:t>
      </w:r>
      <w:r w:rsidR="007B162E" w:rsidRPr="00D44EC0">
        <w:rPr>
          <w:rFonts w:ascii="Times New Roman" w:hAnsi="Times New Roman" w:cs="Times New Roman"/>
          <w:color w:val="000000" w:themeColor="text1"/>
          <w:sz w:val="24"/>
          <w:szCs w:val="24"/>
        </w:rPr>
        <w:t xml:space="preserve"> y su vinculación con el bautismo</w:t>
      </w:r>
      <w:r w:rsidRPr="00D44EC0">
        <w:rPr>
          <w:rFonts w:ascii="Times New Roman" w:hAnsi="Times New Roman" w:cs="Times New Roman"/>
          <w:color w:val="000000" w:themeColor="text1"/>
          <w:sz w:val="24"/>
          <w:szCs w:val="24"/>
        </w:rPr>
        <w:t xml:space="preserve"> </w:t>
      </w:r>
      <w:r w:rsidR="0086278A" w:rsidRPr="00D44EC0">
        <w:rPr>
          <w:rFonts w:ascii="Times New Roman" w:hAnsi="Times New Roman" w:cs="Times New Roman"/>
          <w:color w:val="000000" w:themeColor="text1"/>
          <w:sz w:val="24"/>
          <w:szCs w:val="24"/>
        </w:rPr>
        <w:t>(Jn</w:t>
      </w:r>
      <w:r w:rsidRPr="00D44EC0">
        <w:rPr>
          <w:rFonts w:ascii="Times New Roman" w:hAnsi="Times New Roman" w:cs="Times New Roman"/>
          <w:color w:val="000000" w:themeColor="text1"/>
          <w:sz w:val="24"/>
          <w:szCs w:val="24"/>
        </w:rPr>
        <w:t xml:space="preserve"> 3, 1-16). </w:t>
      </w:r>
    </w:p>
    <w:p w:rsidR="00EA7F21" w:rsidRPr="00D44EC0" w:rsidRDefault="000631F5" w:rsidP="00EA7F21">
      <w:pPr>
        <w:pStyle w:val="Prrafodelista"/>
        <w:numPr>
          <w:ilvl w:val="0"/>
          <w:numId w:val="14"/>
        </w:numPr>
        <w:spacing w:after="4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Promesa del </w:t>
      </w:r>
      <w:r w:rsidR="00AF4B08" w:rsidRPr="00D44EC0">
        <w:rPr>
          <w:rFonts w:ascii="Times New Roman" w:hAnsi="Times New Roman" w:cs="Times New Roman"/>
          <w:color w:val="000000" w:themeColor="text1"/>
          <w:sz w:val="24"/>
          <w:szCs w:val="24"/>
        </w:rPr>
        <w:t xml:space="preserve">ES el otro </w:t>
      </w:r>
      <w:r w:rsidR="007B162E" w:rsidRPr="00D44EC0">
        <w:rPr>
          <w:rFonts w:ascii="Times New Roman" w:hAnsi="Times New Roman" w:cs="Times New Roman"/>
          <w:color w:val="000000" w:themeColor="text1"/>
          <w:sz w:val="24"/>
          <w:szCs w:val="24"/>
        </w:rPr>
        <w:t>“Paráclito</w:t>
      </w:r>
      <w:r w:rsidR="00AF4B08" w:rsidRPr="00D44EC0">
        <w:rPr>
          <w:rFonts w:ascii="Times New Roman" w:hAnsi="Times New Roman" w:cs="Times New Roman"/>
          <w:color w:val="000000" w:themeColor="text1"/>
          <w:sz w:val="24"/>
          <w:szCs w:val="24"/>
        </w:rPr>
        <w:t>” o “</w:t>
      </w:r>
      <w:proofErr w:type="spellStart"/>
      <w:r w:rsidR="00AF4B08" w:rsidRPr="00D44EC0">
        <w:rPr>
          <w:rFonts w:ascii="Times New Roman" w:hAnsi="Times New Roman" w:cs="Times New Roman"/>
          <w:i/>
          <w:color w:val="000000" w:themeColor="text1"/>
          <w:sz w:val="24"/>
          <w:szCs w:val="24"/>
        </w:rPr>
        <w:t>Advocatus</w:t>
      </w:r>
      <w:proofErr w:type="spellEnd"/>
      <w:r w:rsidR="00AF4B08" w:rsidRPr="00D44EC0">
        <w:rPr>
          <w:rFonts w:ascii="Times New Roman" w:hAnsi="Times New Roman" w:cs="Times New Roman"/>
          <w:color w:val="000000" w:themeColor="text1"/>
          <w:sz w:val="24"/>
          <w:szCs w:val="24"/>
        </w:rPr>
        <w:t>”</w:t>
      </w:r>
      <w:r w:rsidR="00956D12" w:rsidRPr="00D44EC0">
        <w:rPr>
          <w:rFonts w:ascii="Times New Roman" w:hAnsi="Times New Roman" w:cs="Times New Roman"/>
          <w:color w:val="000000" w:themeColor="text1"/>
          <w:sz w:val="24"/>
          <w:szCs w:val="24"/>
        </w:rPr>
        <w:t xml:space="preserve"> </w:t>
      </w:r>
      <w:r w:rsidRPr="00D44EC0">
        <w:rPr>
          <w:rFonts w:ascii="Times New Roman" w:hAnsi="Times New Roman" w:cs="Times New Roman"/>
          <w:color w:val="000000" w:themeColor="text1"/>
          <w:sz w:val="24"/>
          <w:szCs w:val="24"/>
        </w:rPr>
        <w:t>(Jn 14-16)</w:t>
      </w:r>
      <w:r w:rsidR="00AF4B08" w:rsidRPr="00D44EC0">
        <w:rPr>
          <w:rFonts w:ascii="Times New Roman" w:hAnsi="Times New Roman" w:cs="Times New Roman"/>
          <w:color w:val="000000" w:themeColor="text1"/>
          <w:sz w:val="24"/>
          <w:szCs w:val="24"/>
        </w:rPr>
        <w:t>. El E</w:t>
      </w:r>
      <w:r w:rsidR="00EA7F21" w:rsidRPr="00D44EC0">
        <w:rPr>
          <w:rFonts w:ascii="Times New Roman" w:hAnsi="Times New Roman" w:cs="Times New Roman"/>
          <w:color w:val="000000" w:themeColor="text1"/>
          <w:sz w:val="24"/>
          <w:szCs w:val="24"/>
        </w:rPr>
        <w:t>spíritu Santo</w:t>
      </w:r>
      <w:r w:rsidR="00AF4B08" w:rsidRPr="00D44EC0">
        <w:rPr>
          <w:rFonts w:ascii="Times New Roman" w:hAnsi="Times New Roman" w:cs="Times New Roman"/>
          <w:color w:val="000000" w:themeColor="text1"/>
          <w:sz w:val="24"/>
          <w:szCs w:val="24"/>
        </w:rPr>
        <w:t xml:space="preserve"> “</w:t>
      </w:r>
      <w:r w:rsidR="00AF4B08" w:rsidRPr="00D44EC0">
        <w:rPr>
          <w:rFonts w:ascii="Times New Roman" w:hAnsi="Times New Roman" w:cs="Times New Roman"/>
          <w:i/>
          <w:color w:val="000000" w:themeColor="text1"/>
          <w:sz w:val="24"/>
          <w:szCs w:val="24"/>
        </w:rPr>
        <w:t>alma de la Iglesia</w:t>
      </w:r>
      <w:r w:rsidR="00AF4B08" w:rsidRPr="00D44EC0">
        <w:rPr>
          <w:rFonts w:ascii="Times New Roman" w:hAnsi="Times New Roman" w:cs="Times New Roman"/>
          <w:color w:val="000000" w:themeColor="text1"/>
          <w:sz w:val="24"/>
          <w:szCs w:val="24"/>
        </w:rPr>
        <w:t>”.</w:t>
      </w:r>
      <w:r w:rsidR="00EA7F21" w:rsidRPr="00D44EC0">
        <w:rPr>
          <w:rFonts w:ascii="Times New Roman" w:hAnsi="Times New Roman" w:cs="Times New Roman"/>
          <w:color w:val="000000" w:themeColor="text1"/>
          <w:sz w:val="24"/>
          <w:szCs w:val="24"/>
        </w:rPr>
        <w:t xml:space="preserve"> </w:t>
      </w:r>
    </w:p>
    <w:p w:rsidR="00EA7F21" w:rsidRPr="00D44EC0" w:rsidRDefault="00EA7F21" w:rsidP="00EA7F21">
      <w:pPr>
        <w:pStyle w:val="Prrafodelista"/>
        <w:numPr>
          <w:ilvl w:val="0"/>
          <w:numId w:val="14"/>
        </w:numPr>
        <w:spacing w:after="4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P</w:t>
      </w:r>
      <w:r w:rsidR="00AF4B08" w:rsidRPr="00D44EC0">
        <w:rPr>
          <w:rFonts w:ascii="Times New Roman" w:hAnsi="Times New Roman" w:cs="Times New Roman"/>
          <w:color w:val="000000" w:themeColor="text1"/>
          <w:sz w:val="24"/>
          <w:szCs w:val="24"/>
        </w:rPr>
        <w:t>entecostés cristiano</w:t>
      </w:r>
      <w:r w:rsidR="00C6166D" w:rsidRPr="00D44EC0">
        <w:rPr>
          <w:rFonts w:ascii="Times New Roman" w:hAnsi="Times New Roman" w:cs="Times New Roman"/>
          <w:color w:val="000000" w:themeColor="text1"/>
          <w:sz w:val="24"/>
          <w:szCs w:val="24"/>
        </w:rPr>
        <w:t xml:space="preserve"> y pentecostés judío. Nacimiento de la Iglesia</w:t>
      </w:r>
      <w:r w:rsidR="00AF4B08" w:rsidRPr="00D44EC0">
        <w:rPr>
          <w:rFonts w:ascii="Times New Roman" w:hAnsi="Times New Roman" w:cs="Times New Roman"/>
          <w:color w:val="000000" w:themeColor="text1"/>
          <w:sz w:val="24"/>
          <w:szCs w:val="24"/>
        </w:rPr>
        <w:t xml:space="preserve">. </w:t>
      </w:r>
      <w:r w:rsidR="00C6166D" w:rsidRPr="00D44EC0">
        <w:rPr>
          <w:rFonts w:ascii="Times New Roman" w:hAnsi="Times New Roman" w:cs="Times New Roman"/>
          <w:color w:val="000000" w:themeColor="text1"/>
          <w:sz w:val="24"/>
          <w:szCs w:val="24"/>
        </w:rPr>
        <w:t xml:space="preserve">Lectura, análisis y reflexión de </w:t>
      </w:r>
      <w:r w:rsidR="00AF4B08" w:rsidRPr="00D44EC0">
        <w:rPr>
          <w:rFonts w:ascii="Times New Roman" w:hAnsi="Times New Roman" w:cs="Times New Roman"/>
          <w:color w:val="000000" w:themeColor="text1"/>
          <w:sz w:val="24"/>
          <w:szCs w:val="24"/>
        </w:rPr>
        <w:t>H</w:t>
      </w:r>
      <w:r w:rsidR="00C6166D" w:rsidRPr="00D44EC0">
        <w:rPr>
          <w:rFonts w:ascii="Times New Roman" w:hAnsi="Times New Roman" w:cs="Times New Roman"/>
          <w:color w:val="000000" w:themeColor="text1"/>
          <w:sz w:val="24"/>
          <w:szCs w:val="24"/>
        </w:rPr>
        <w:t>e</w:t>
      </w:r>
      <w:r w:rsidR="00AF4B08" w:rsidRPr="00D44EC0">
        <w:rPr>
          <w:rFonts w:ascii="Times New Roman" w:hAnsi="Times New Roman" w:cs="Times New Roman"/>
          <w:color w:val="000000" w:themeColor="text1"/>
          <w:sz w:val="24"/>
          <w:szCs w:val="24"/>
        </w:rPr>
        <w:t>ch</w:t>
      </w:r>
      <w:r w:rsidR="00C6166D" w:rsidRPr="00D44EC0">
        <w:rPr>
          <w:rFonts w:ascii="Times New Roman" w:hAnsi="Times New Roman" w:cs="Times New Roman"/>
          <w:color w:val="000000" w:themeColor="text1"/>
          <w:sz w:val="24"/>
          <w:szCs w:val="24"/>
        </w:rPr>
        <w:t>os</w:t>
      </w:r>
      <w:r w:rsidR="00AF4B08" w:rsidRPr="00D44EC0">
        <w:rPr>
          <w:rFonts w:ascii="Times New Roman" w:hAnsi="Times New Roman" w:cs="Times New Roman"/>
          <w:color w:val="000000" w:themeColor="text1"/>
          <w:sz w:val="24"/>
          <w:szCs w:val="24"/>
        </w:rPr>
        <w:t xml:space="preserve"> 2</w:t>
      </w:r>
      <w:r w:rsidR="0086278A" w:rsidRPr="00D44EC0">
        <w:rPr>
          <w:rFonts w:ascii="Times New Roman" w:hAnsi="Times New Roman" w:cs="Times New Roman"/>
          <w:color w:val="000000" w:themeColor="text1"/>
          <w:sz w:val="24"/>
          <w:szCs w:val="24"/>
        </w:rPr>
        <w:t>, 3,4</w:t>
      </w:r>
      <w:r w:rsidR="00AF4B08" w:rsidRPr="00D44EC0">
        <w:rPr>
          <w:rFonts w:ascii="Times New Roman" w:hAnsi="Times New Roman" w:cs="Times New Roman"/>
          <w:color w:val="000000" w:themeColor="text1"/>
          <w:sz w:val="24"/>
          <w:szCs w:val="24"/>
        </w:rPr>
        <w:t xml:space="preserve">. </w:t>
      </w:r>
    </w:p>
    <w:p w:rsidR="00EA7F21" w:rsidRPr="00D44EC0" w:rsidRDefault="004F4A3B" w:rsidP="00EA7F21">
      <w:pPr>
        <w:pStyle w:val="Prrafodelista"/>
        <w:numPr>
          <w:ilvl w:val="0"/>
          <w:numId w:val="14"/>
        </w:numPr>
        <w:spacing w:after="4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Los frutos del ES en la vida del cristiano (Gal 5)</w:t>
      </w:r>
      <w:r w:rsidR="00EA7F21" w:rsidRPr="00D44EC0">
        <w:rPr>
          <w:rFonts w:ascii="Times New Roman" w:hAnsi="Times New Roman" w:cs="Times New Roman"/>
          <w:color w:val="000000" w:themeColor="text1"/>
          <w:sz w:val="24"/>
          <w:szCs w:val="24"/>
        </w:rPr>
        <w:t xml:space="preserve">, </w:t>
      </w:r>
      <w:r w:rsidRPr="00D44EC0">
        <w:rPr>
          <w:rFonts w:ascii="Times New Roman" w:hAnsi="Times New Roman" w:cs="Times New Roman"/>
          <w:color w:val="000000" w:themeColor="text1"/>
          <w:sz w:val="24"/>
          <w:szCs w:val="24"/>
        </w:rPr>
        <w:t>los dones del Espíritu Santo (</w:t>
      </w:r>
      <w:proofErr w:type="spellStart"/>
      <w:r w:rsidRPr="00D44EC0">
        <w:rPr>
          <w:rFonts w:ascii="Times New Roman" w:hAnsi="Times New Roman" w:cs="Times New Roman"/>
          <w:color w:val="000000" w:themeColor="text1"/>
          <w:sz w:val="24"/>
          <w:szCs w:val="24"/>
        </w:rPr>
        <w:t>Is</w:t>
      </w:r>
      <w:proofErr w:type="spellEnd"/>
      <w:r w:rsidRPr="00D44EC0">
        <w:rPr>
          <w:rFonts w:ascii="Times New Roman" w:hAnsi="Times New Roman" w:cs="Times New Roman"/>
          <w:color w:val="000000" w:themeColor="text1"/>
          <w:sz w:val="24"/>
          <w:szCs w:val="24"/>
        </w:rPr>
        <w:t xml:space="preserve"> 11,1 ss) y su vinculación con el sacramento de la confirmación. </w:t>
      </w:r>
    </w:p>
    <w:p w:rsidR="004F4A3B" w:rsidRPr="00D44EC0" w:rsidRDefault="004F4A3B" w:rsidP="00EA7F21">
      <w:pPr>
        <w:pStyle w:val="Prrafodelista"/>
        <w:numPr>
          <w:ilvl w:val="0"/>
          <w:numId w:val="14"/>
        </w:numPr>
        <w:spacing w:after="4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La presencia del Espíritu en san Pablo.</w:t>
      </w:r>
      <w:r w:rsidR="00EA7F21" w:rsidRPr="00D44EC0">
        <w:rPr>
          <w:rFonts w:ascii="Times New Roman" w:hAnsi="Times New Roman" w:cs="Times New Roman"/>
          <w:color w:val="000000" w:themeColor="text1"/>
          <w:sz w:val="24"/>
          <w:szCs w:val="24"/>
        </w:rPr>
        <w:t xml:space="preserve"> Lectura de 1 Cor 12-14.</w:t>
      </w:r>
    </w:p>
    <w:p w:rsidR="004F4A3B" w:rsidRPr="00D44EC0" w:rsidRDefault="004F4A3B" w:rsidP="004F4A3B">
      <w:pPr>
        <w:spacing w:before="120" w:after="40" w:line="288" w:lineRule="auto"/>
        <w:jc w:val="both"/>
        <w:rPr>
          <w:rFonts w:ascii="Times New Roman" w:eastAsia="Times New Roman" w:hAnsi="Times New Roman" w:cs="Times New Roman"/>
          <w:i/>
          <w:color w:val="000000" w:themeColor="text1"/>
          <w:sz w:val="24"/>
          <w:szCs w:val="24"/>
          <w:lang w:val="es-ES" w:eastAsia="es-ES"/>
        </w:rPr>
      </w:pPr>
      <w:r w:rsidRPr="00D44EC0">
        <w:rPr>
          <w:rFonts w:ascii="Times New Roman" w:eastAsia="Times New Roman" w:hAnsi="Times New Roman" w:cs="Times New Roman"/>
          <w:i/>
          <w:color w:val="000000" w:themeColor="text1"/>
          <w:sz w:val="24"/>
          <w:szCs w:val="24"/>
          <w:lang w:val="es-ES" w:eastAsia="es-ES"/>
        </w:rPr>
        <w:t xml:space="preserve">Bibliografía básica: </w:t>
      </w:r>
    </w:p>
    <w:p w:rsidR="00202F0A" w:rsidRPr="00D44EC0" w:rsidRDefault="00202F0A" w:rsidP="006D4CD8">
      <w:pPr>
        <w:pStyle w:val="Prrafodelista"/>
        <w:numPr>
          <w:ilvl w:val="0"/>
          <w:numId w:val="18"/>
        </w:numPr>
        <w:ind w:left="284" w:hanging="218"/>
        <w:rPr>
          <w:rFonts w:ascii="Times New Roman" w:hAnsi="Times New Roman" w:cs="Times New Roman"/>
          <w:color w:val="000000" w:themeColor="text1"/>
          <w:sz w:val="24"/>
          <w:szCs w:val="24"/>
        </w:rPr>
      </w:pPr>
      <w:bookmarkStart w:id="1" w:name="_Hlk511507754"/>
      <w:bookmarkStart w:id="2" w:name="_Hlk511493265"/>
      <w:r w:rsidRPr="00D44EC0">
        <w:rPr>
          <w:rFonts w:ascii="Times New Roman" w:hAnsi="Times New Roman" w:cs="Times New Roman"/>
          <w:i/>
          <w:color w:val="000000" w:themeColor="text1"/>
          <w:sz w:val="24"/>
          <w:szCs w:val="24"/>
        </w:rPr>
        <w:t xml:space="preserve">Biblia del Pueblo de Dios, </w:t>
      </w:r>
      <w:r w:rsidRPr="00D44EC0">
        <w:rPr>
          <w:rFonts w:ascii="Times New Roman" w:hAnsi="Times New Roman" w:cs="Times New Roman"/>
          <w:color w:val="000000" w:themeColor="text1"/>
          <w:sz w:val="24"/>
          <w:szCs w:val="24"/>
        </w:rPr>
        <w:t>Vaticano, Congregación para el clero, 2007</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rPr>
        <w:t xml:space="preserve">  http://www.clerus.org/bibliaclerusonline/es/index.htm.  </w:t>
      </w:r>
      <w:bookmarkEnd w:id="1"/>
      <w:r w:rsidRPr="00D44EC0">
        <w:rPr>
          <w:rFonts w:ascii="Times New Roman" w:hAnsi="Times New Roman" w:cs="Times New Roman"/>
          <w:color w:val="000000" w:themeColor="text1"/>
          <w:sz w:val="24"/>
          <w:szCs w:val="24"/>
        </w:rPr>
        <w:t>(En http://www.clerus.org/bibliaclerus/index_esp.html se hallan, online: documentos patrísticos, pontificios, exégesis, teología espiritual, etc.).</w:t>
      </w:r>
    </w:p>
    <w:p w:rsidR="00CC1387" w:rsidRPr="00D44EC0" w:rsidRDefault="00CC1387" w:rsidP="006D4CD8">
      <w:pPr>
        <w:pStyle w:val="Prrafodelista"/>
        <w:numPr>
          <w:ilvl w:val="0"/>
          <w:numId w:val="18"/>
        </w:numPr>
        <w:spacing w:after="20" w:line="264" w:lineRule="auto"/>
        <w:ind w:left="284" w:hanging="218"/>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Iglesia Católica, </w:t>
      </w:r>
      <w:r w:rsidRPr="00D44EC0">
        <w:rPr>
          <w:rFonts w:ascii="Times New Roman" w:hAnsi="Times New Roman" w:cs="Times New Roman"/>
          <w:i/>
          <w:color w:val="000000" w:themeColor="text1"/>
          <w:sz w:val="24"/>
          <w:szCs w:val="24"/>
        </w:rPr>
        <w:t>Catecismo de la Iglesia Católica,</w:t>
      </w:r>
      <w:r w:rsidRPr="00D44EC0">
        <w:rPr>
          <w:rFonts w:ascii="Times New Roman" w:hAnsi="Times New Roman" w:cs="Times New Roman"/>
          <w:color w:val="000000" w:themeColor="text1"/>
          <w:sz w:val="24"/>
          <w:szCs w:val="24"/>
        </w:rPr>
        <w:t xml:space="preserve"> 2ª ed., Ciudad del Vaticano, </w:t>
      </w:r>
      <w:proofErr w:type="spellStart"/>
      <w:r w:rsidRPr="00D44EC0">
        <w:rPr>
          <w:rFonts w:ascii="Times New Roman" w:hAnsi="Times New Roman" w:cs="Times New Roman"/>
          <w:color w:val="000000" w:themeColor="text1"/>
          <w:sz w:val="24"/>
          <w:szCs w:val="24"/>
        </w:rPr>
        <w:t>Libreria</w:t>
      </w:r>
      <w:proofErr w:type="spellEnd"/>
      <w:r w:rsidRPr="00D44EC0">
        <w:rPr>
          <w:rFonts w:ascii="Times New Roman" w:hAnsi="Times New Roman" w:cs="Times New Roman"/>
          <w:color w:val="000000" w:themeColor="text1"/>
          <w:sz w:val="24"/>
          <w:szCs w:val="24"/>
        </w:rPr>
        <w:t xml:space="preserve"> </w:t>
      </w:r>
      <w:proofErr w:type="spellStart"/>
      <w:r w:rsidRPr="00D44EC0">
        <w:rPr>
          <w:rFonts w:ascii="Times New Roman" w:hAnsi="Times New Roman" w:cs="Times New Roman"/>
          <w:color w:val="000000" w:themeColor="text1"/>
          <w:sz w:val="24"/>
          <w:szCs w:val="24"/>
        </w:rPr>
        <w:t>Editrice</w:t>
      </w:r>
      <w:proofErr w:type="spellEnd"/>
      <w:r w:rsidRPr="00D44EC0">
        <w:rPr>
          <w:rFonts w:ascii="Times New Roman" w:hAnsi="Times New Roman" w:cs="Times New Roman"/>
          <w:color w:val="000000" w:themeColor="text1"/>
          <w:sz w:val="24"/>
          <w:szCs w:val="24"/>
        </w:rPr>
        <w:t xml:space="preserve"> Vaticana, 2012, n. 683-747</w:t>
      </w:r>
      <w:r w:rsidR="006D4CD8" w:rsidRPr="00D44EC0">
        <w:rPr>
          <w:rFonts w:ascii="Times New Roman" w:hAnsi="Times New Roman" w:cs="Times New Roman"/>
          <w:color w:val="000000" w:themeColor="text1"/>
          <w:sz w:val="24"/>
          <w:szCs w:val="24"/>
        </w:rPr>
        <w:t>,</w:t>
      </w:r>
      <w:r w:rsidR="00531494" w:rsidRPr="00D44EC0">
        <w:rPr>
          <w:rFonts w:ascii="Times New Roman" w:hAnsi="Times New Roman" w:cs="Times New Roman"/>
          <w:color w:val="000000" w:themeColor="text1"/>
          <w:sz w:val="24"/>
          <w:szCs w:val="24"/>
        </w:rPr>
        <w:t xml:space="preserve"> 1830-1832</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rPr>
        <w:t xml:space="preserve"> </w:t>
      </w:r>
      <w:hyperlink r:id="rId11" w:history="1">
        <w:r w:rsidRPr="00D44EC0">
          <w:rPr>
            <w:rStyle w:val="Hipervnculo"/>
            <w:rFonts w:ascii="Times New Roman" w:hAnsi="Times New Roman" w:cs="Times New Roman"/>
            <w:color w:val="000000" w:themeColor="text1"/>
            <w:sz w:val="24"/>
            <w:szCs w:val="24"/>
          </w:rPr>
          <w:t>http://www.vatican.va/archive/catechism_sp/index_sp.html</w:t>
        </w:r>
      </w:hyperlink>
    </w:p>
    <w:p w:rsidR="00457EA8" w:rsidRPr="00D44EC0" w:rsidRDefault="00904D02" w:rsidP="006D4CD8">
      <w:pPr>
        <w:pStyle w:val="Prrafodelista"/>
        <w:numPr>
          <w:ilvl w:val="0"/>
          <w:numId w:val="18"/>
        </w:numPr>
        <w:spacing w:after="0" w:line="288" w:lineRule="auto"/>
        <w:ind w:left="284" w:hanging="218"/>
        <w:rPr>
          <w:rFonts w:ascii="Times New Roman" w:hAnsi="Times New Roman" w:cs="Times New Roman"/>
          <w:color w:val="000000" w:themeColor="text1"/>
          <w:sz w:val="24"/>
          <w:szCs w:val="24"/>
          <w:u w:val="single"/>
          <w:lang w:val="es-ES"/>
        </w:rPr>
      </w:pPr>
      <w:bookmarkStart w:id="3" w:name="_Hlk511507264"/>
      <w:bookmarkEnd w:id="2"/>
      <w:r w:rsidRPr="00D44EC0">
        <w:rPr>
          <w:rFonts w:ascii="Times New Roman" w:hAnsi="Times New Roman" w:cs="Times New Roman"/>
          <w:color w:val="000000" w:themeColor="text1"/>
          <w:sz w:val="24"/>
          <w:szCs w:val="24"/>
        </w:rPr>
        <w:t xml:space="preserve">León-Dufour, </w:t>
      </w:r>
      <w:r w:rsidR="00EB08BA" w:rsidRPr="00D44EC0">
        <w:rPr>
          <w:rFonts w:ascii="Times New Roman" w:hAnsi="Times New Roman" w:cs="Times New Roman"/>
          <w:color w:val="000000" w:themeColor="text1"/>
          <w:sz w:val="24"/>
          <w:szCs w:val="24"/>
        </w:rPr>
        <w:t xml:space="preserve">X., </w:t>
      </w:r>
      <w:r w:rsidR="0012323F" w:rsidRPr="00D44EC0">
        <w:rPr>
          <w:rFonts w:ascii="Times New Roman" w:hAnsi="Times New Roman" w:cs="Times New Roman"/>
          <w:color w:val="000000" w:themeColor="text1"/>
          <w:sz w:val="24"/>
          <w:szCs w:val="24"/>
        </w:rPr>
        <w:t xml:space="preserve">Espíritu, </w:t>
      </w:r>
      <w:r w:rsidR="00EB08BA" w:rsidRPr="00D44EC0">
        <w:rPr>
          <w:rFonts w:ascii="Times New Roman" w:hAnsi="Times New Roman" w:cs="Times New Roman"/>
          <w:color w:val="000000" w:themeColor="text1"/>
          <w:sz w:val="24"/>
          <w:szCs w:val="24"/>
        </w:rPr>
        <w:t xml:space="preserve">Espíritu de Dios, </w:t>
      </w:r>
      <w:r w:rsidR="0012323F" w:rsidRPr="00D44EC0">
        <w:rPr>
          <w:rFonts w:ascii="Times New Roman" w:hAnsi="Times New Roman" w:cs="Times New Roman"/>
          <w:color w:val="000000" w:themeColor="text1"/>
          <w:sz w:val="24"/>
          <w:szCs w:val="24"/>
        </w:rPr>
        <w:t xml:space="preserve">Paráclito, </w:t>
      </w:r>
      <w:r w:rsidR="00B30BD8" w:rsidRPr="00D44EC0">
        <w:rPr>
          <w:rFonts w:ascii="Times New Roman" w:hAnsi="Times New Roman" w:cs="Times New Roman"/>
          <w:color w:val="000000" w:themeColor="text1"/>
          <w:sz w:val="24"/>
          <w:szCs w:val="24"/>
        </w:rPr>
        <w:t xml:space="preserve">Pentecostés, </w:t>
      </w:r>
      <w:r w:rsidRPr="00D44EC0">
        <w:rPr>
          <w:rFonts w:ascii="Times New Roman" w:hAnsi="Times New Roman" w:cs="Times New Roman"/>
          <w:color w:val="000000" w:themeColor="text1"/>
          <w:sz w:val="24"/>
          <w:szCs w:val="24"/>
        </w:rPr>
        <w:t>V</w:t>
      </w:r>
      <w:r w:rsidRPr="00D44EC0">
        <w:rPr>
          <w:rFonts w:ascii="Times New Roman" w:hAnsi="Times New Roman" w:cs="Times New Roman"/>
          <w:i/>
          <w:color w:val="000000" w:themeColor="text1"/>
          <w:sz w:val="24"/>
          <w:szCs w:val="24"/>
        </w:rPr>
        <w:t xml:space="preserve">ocabulario </w:t>
      </w:r>
      <w:r w:rsidR="00EB08BA" w:rsidRPr="00D44EC0">
        <w:rPr>
          <w:rFonts w:ascii="Times New Roman" w:hAnsi="Times New Roman" w:cs="Times New Roman"/>
          <w:i/>
          <w:color w:val="000000" w:themeColor="text1"/>
          <w:sz w:val="24"/>
          <w:szCs w:val="24"/>
        </w:rPr>
        <w:t>B</w:t>
      </w:r>
      <w:r w:rsidRPr="00D44EC0">
        <w:rPr>
          <w:rFonts w:ascii="Times New Roman" w:hAnsi="Times New Roman" w:cs="Times New Roman"/>
          <w:i/>
          <w:color w:val="000000" w:themeColor="text1"/>
          <w:sz w:val="24"/>
          <w:szCs w:val="24"/>
        </w:rPr>
        <w:t>íblic</w:t>
      </w:r>
      <w:r w:rsidR="00EB08BA" w:rsidRPr="00D44EC0">
        <w:rPr>
          <w:rFonts w:ascii="Times New Roman" w:hAnsi="Times New Roman" w:cs="Times New Roman"/>
          <w:i/>
          <w:color w:val="000000" w:themeColor="text1"/>
          <w:sz w:val="24"/>
          <w:szCs w:val="24"/>
        </w:rPr>
        <w:t>o (4 vols.)</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lang w:val="es-ES"/>
        </w:rPr>
        <w:t xml:space="preserve"> </w:t>
      </w:r>
      <w:hyperlink r:id="rId12" w:history="1">
        <w:r w:rsidRPr="00D44EC0">
          <w:rPr>
            <w:rStyle w:val="Hipervnculo"/>
            <w:rFonts w:ascii="Times New Roman" w:hAnsi="Times New Roman" w:cs="Times New Roman"/>
            <w:color w:val="000000" w:themeColor="text1"/>
            <w:sz w:val="24"/>
            <w:szCs w:val="24"/>
            <w:lang w:val="es-ES"/>
          </w:rPr>
          <w:t>http://hjg.com.ar/vocbib/art/espiritu_de_dios.html</w:t>
        </w:r>
      </w:hyperlink>
      <w:r w:rsidR="00EB08BA" w:rsidRPr="00D44EC0">
        <w:rPr>
          <w:rFonts w:ascii="Times New Roman" w:hAnsi="Times New Roman" w:cs="Times New Roman"/>
          <w:color w:val="000000" w:themeColor="text1"/>
          <w:sz w:val="24"/>
          <w:szCs w:val="24"/>
          <w:lang w:val="es-ES"/>
        </w:rPr>
        <w:t xml:space="preserve">. </w:t>
      </w:r>
      <w:bookmarkStart w:id="4" w:name="_Hlk511484626"/>
      <w:r w:rsidR="00EB08BA" w:rsidRPr="00D44EC0">
        <w:rPr>
          <w:rFonts w:ascii="Times New Roman" w:hAnsi="Times New Roman" w:cs="Times New Roman"/>
          <w:color w:val="000000" w:themeColor="text1"/>
          <w:sz w:val="24"/>
          <w:szCs w:val="24"/>
          <w:lang w:val="es-ES"/>
        </w:rPr>
        <w:lastRenderedPageBreak/>
        <w:t>(</w:t>
      </w:r>
      <w:r w:rsidR="00EB08BA" w:rsidRPr="00D44EC0">
        <w:rPr>
          <w:rFonts w:ascii="Times New Roman" w:hAnsi="Times New Roman" w:cs="Times New Roman"/>
          <w:color w:val="000000" w:themeColor="text1"/>
          <w:sz w:val="24"/>
          <w:szCs w:val="24"/>
          <w:shd w:val="clear" w:color="auto" w:fill="EEEEEE"/>
        </w:rPr>
        <w:t>Los textos provienen de: </w:t>
      </w:r>
      <w:r w:rsidR="00EB08BA" w:rsidRPr="00D44EC0">
        <w:rPr>
          <w:rFonts w:ascii="Times New Roman" w:hAnsi="Times New Roman" w:cs="Times New Roman"/>
          <w:bCs/>
          <w:color w:val="000000" w:themeColor="text1"/>
          <w:sz w:val="24"/>
          <w:szCs w:val="24"/>
          <w:shd w:val="clear" w:color="auto" w:fill="EEEEEE"/>
        </w:rPr>
        <w:t>Leon-Dufour X.,</w:t>
      </w:r>
      <w:r w:rsidR="00EB08BA" w:rsidRPr="00D44EC0">
        <w:rPr>
          <w:rFonts w:ascii="Times New Roman" w:hAnsi="Times New Roman" w:cs="Times New Roman"/>
          <w:color w:val="000000" w:themeColor="text1"/>
          <w:sz w:val="24"/>
          <w:szCs w:val="24"/>
          <w:shd w:val="clear" w:color="auto" w:fill="EEEEEE"/>
        </w:rPr>
        <w:t> </w:t>
      </w:r>
      <w:r w:rsidR="00EB08BA" w:rsidRPr="00D44EC0">
        <w:rPr>
          <w:rFonts w:ascii="Times New Roman" w:hAnsi="Times New Roman" w:cs="Times New Roman"/>
          <w:bCs/>
          <w:i/>
          <w:color w:val="000000" w:themeColor="text1"/>
          <w:sz w:val="24"/>
          <w:szCs w:val="24"/>
          <w:shd w:val="clear" w:color="auto" w:fill="EEEEEE"/>
        </w:rPr>
        <w:t>Vocabulario de teología bíblica</w:t>
      </w:r>
      <w:r w:rsidR="00EB08BA" w:rsidRPr="00D44EC0">
        <w:rPr>
          <w:rFonts w:ascii="Times New Roman" w:hAnsi="Times New Roman" w:cs="Times New Roman"/>
          <w:color w:val="000000" w:themeColor="text1"/>
          <w:sz w:val="24"/>
          <w:szCs w:val="24"/>
          <w:shd w:val="clear" w:color="auto" w:fill="EEEEEE"/>
        </w:rPr>
        <w:t>, Barcelona, Herder, 2001).</w:t>
      </w:r>
      <w:bookmarkEnd w:id="4"/>
    </w:p>
    <w:bookmarkEnd w:id="3"/>
    <w:p w:rsidR="006D4CD8" w:rsidRPr="00D44EC0" w:rsidRDefault="006D4CD8" w:rsidP="006D4CD8">
      <w:pPr>
        <w:pStyle w:val="Prrafodelista"/>
        <w:numPr>
          <w:ilvl w:val="0"/>
          <w:numId w:val="18"/>
        </w:numPr>
        <w:spacing w:after="0" w:line="288" w:lineRule="auto"/>
        <w:ind w:left="284" w:hanging="218"/>
        <w:jc w:val="both"/>
        <w:rPr>
          <w:rFonts w:ascii="Times New Roman" w:hAnsi="Times New Roman" w:cs="Times New Roman"/>
          <w:color w:val="000000" w:themeColor="text1"/>
          <w:sz w:val="24"/>
          <w:szCs w:val="24"/>
          <w:u w:val="single"/>
        </w:rPr>
      </w:pPr>
      <w:r w:rsidRPr="00D44EC0">
        <w:rPr>
          <w:rFonts w:ascii="Times New Roman" w:hAnsi="Times New Roman" w:cs="Times New Roman"/>
          <w:color w:val="000000" w:themeColor="text1"/>
          <w:sz w:val="24"/>
          <w:szCs w:val="24"/>
        </w:rPr>
        <w:t xml:space="preserve">Congar, Y. M. J., </w:t>
      </w:r>
      <w:r w:rsidRPr="00D44EC0">
        <w:rPr>
          <w:rFonts w:ascii="Times New Roman" w:hAnsi="Times New Roman" w:cs="Times New Roman"/>
          <w:i/>
          <w:color w:val="000000" w:themeColor="text1"/>
          <w:sz w:val="24"/>
          <w:szCs w:val="24"/>
        </w:rPr>
        <w:t>El Espíritu Santo</w:t>
      </w:r>
      <w:r w:rsidRPr="00D44EC0">
        <w:rPr>
          <w:rFonts w:ascii="Times New Roman" w:hAnsi="Times New Roman" w:cs="Times New Roman"/>
          <w:color w:val="000000" w:themeColor="text1"/>
          <w:sz w:val="24"/>
          <w:szCs w:val="24"/>
        </w:rPr>
        <w:t>, Barcelona, Herder, 1991.</w:t>
      </w:r>
    </w:p>
    <w:p w:rsidR="006D4CD8" w:rsidRPr="00D44EC0" w:rsidRDefault="006D4CD8" w:rsidP="002E068D">
      <w:pPr>
        <w:pStyle w:val="Prrafodelista"/>
        <w:numPr>
          <w:ilvl w:val="0"/>
          <w:numId w:val="18"/>
        </w:numPr>
        <w:spacing w:after="0" w:line="288" w:lineRule="auto"/>
        <w:ind w:left="284" w:hanging="218"/>
        <w:rPr>
          <w:rStyle w:val="Hipervnculo"/>
          <w:rFonts w:ascii="Times New Roman" w:hAnsi="Times New Roman" w:cs="Times New Roman"/>
          <w:color w:val="000000" w:themeColor="text1"/>
          <w:sz w:val="24"/>
          <w:szCs w:val="24"/>
          <w:lang w:val="es-ES"/>
        </w:rPr>
      </w:pPr>
      <w:bookmarkStart w:id="5" w:name="_Hlk511507588"/>
      <w:r w:rsidRPr="00D44EC0">
        <w:rPr>
          <w:rFonts w:ascii="Times New Roman" w:hAnsi="Times New Roman" w:cs="Times New Roman"/>
          <w:color w:val="000000" w:themeColor="text1"/>
          <w:sz w:val="24"/>
          <w:szCs w:val="24"/>
        </w:rPr>
        <w:t xml:space="preserve">Juan Pablo II, </w:t>
      </w:r>
      <w:proofErr w:type="spellStart"/>
      <w:r w:rsidRPr="00D44EC0">
        <w:rPr>
          <w:rFonts w:ascii="Times New Roman" w:hAnsi="Times New Roman" w:cs="Times New Roman"/>
          <w:i/>
          <w:color w:val="000000" w:themeColor="text1"/>
          <w:sz w:val="24"/>
          <w:szCs w:val="24"/>
        </w:rPr>
        <w:t>Dominum</w:t>
      </w:r>
      <w:proofErr w:type="spellEnd"/>
      <w:r w:rsidRPr="00D44EC0">
        <w:rPr>
          <w:rFonts w:ascii="Times New Roman" w:hAnsi="Times New Roman" w:cs="Times New Roman"/>
          <w:i/>
          <w:color w:val="000000" w:themeColor="text1"/>
          <w:sz w:val="24"/>
          <w:szCs w:val="24"/>
        </w:rPr>
        <w:t xml:space="preserve"> et </w:t>
      </w:r>
      <w:proofErr w:type="spellStart"/>
      <w:r w:rsidRPr="00D44EC0">
        <w:rPr>
          <w:rFonts w:ascii="Times New Roman" w:hAnsi="Times New Roman" w:cs="Times New Roman"/>
          <w:i/>
          <w:color w:val="000000" w:themeColor="text1"/>
          <w:sz w:val="24"/>
          <w:szCs w:val="24"/>
        </w:rPr>
        <w:t>Vivificantem</w:t>
      </w:r>
      <w:proofErr w:type="spellEnd"/>
      <w:r w:rsidR="002E068D" w:rsidRPr="00D44EC0">
        <w:rPr>
          <w:rFonts w:ascii="Times New Roman" w:hAnsi="Times New Roman" w:cs="Times New Roman"/>
          <w:color w:val="000000" w:themeColor="text1"/>
          <w:sz w:val="24"/>
          <w:szCs w:val="24"/>
        </w:rPr>
        <w:t xml:space="preserve"> (encíclica)</w:t>
      </w:r>
      <w:r w:rsidRPr="00D44EC0">
        <w:rPr>
          <w:rFonts w:ascii="Times New Roman" w:hAnsi="Times New Roman" w:cs="Times New Roman"/>
          <w:color w:val="000000" w:themeColor="text1"/>
          <w:sz w:val="24"/>
          <w:szCs w:val="24"/>
        </w:rPr>
        <w:t xml:space="preserve">, </w:t>
      </w:r>
      <w:r w:rsidR="002E068D" w:rsidRPr="00D44EC0">
        <w:rPr>
          <w:rFonts w:ascii="Times New Roman" w:hAnsi="Times New Roman" w:cs="Times New Roman"/>
          <w:color w:val="000000" w:themeColor="text1"/>
          <w:sz w:val="24"/>
          <w:szCs w:val="24"/>
        </w:rPr>
        <w:t xml:space="preserve">Ciudad del Vaticano, </w:t>
      </w:r>
      <w:proofErr w:type="spellStart"/>
      <w:r w:rsidR="002E068D" w:rsidRPr="00D44EC0">
        <w:rPr>
          <w:rFonts w:ascii="Times New Roman" w:hAnsi="Times New Roman" w:cs="Times New Roman"/>
          <w:color w:val="000000" w:themeColor="text1"/>
          <w:sz w:val="24"/>
          <w:szCs w:val="24"/>
        </w:rPr>
        <w:t>Libreria</w:t>
      </w:r>
      <w:proofErr w:type="spellEnd"/>
      <w:r w:rsidR="002E068D" w:rsidRPr="00D44EC0">
        <w:rPr>
          <w:rFonts w:ascii="Times New Roman" w:hAnsi="Times New Roman" w:cs="Times New Roman"/>
          <w:color w:val="000000" w:themeColor="text1"/>
          <w:sz w:val="24"/>
          <w:szCs w:val="24"/>
        </w:rPr>
        <w:t xml:space="preserve"> </w:t>
      </w:r>
      <w:proofErr w:type="spellStart"/>
      <w:r w:rsidR="002E068D" w:rsidRPr="00D44EC0">
        <w:rPr>
          <w:rFonts w:ascii="Times New Roman" w:hAnsi="Times New Roman" w:cs="Times New Roman"/>
          <w:color w:val="000000" w:themeColor="text1"/>
          <w:sz w:val="24"/>
          <w:szCs w:val="24"/>
        </w:rPr>
        <w:t>Editrice</w:t>
      </w:r>
      <w:proofErr w:type="spellEnd"/>
      <w:r w:rsidR="002E068D" w:rsidRPr="00D44EC0">
        <w:rPr>
          <w:rFonts w:ascii="Times New Roman" w:hAnsi="Times New Roman" w:cs="Times New Roman"/>
          <w:color w:val="000000" w:themeColor="text1"/>
          <w:sz w:val="24"/>
          <w:szCs w:val="24"/>
        </w:rPr>
        <w:t xml:space="preserve"> Vaticana, 1986</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lang w:val="es-ES"/>
        </w:rPr>
        <w:t xml:space="preserve"> </w:t>
      </w:r>
      <w:hyperlink r:id="rId13" w:history="1">
        <w:r w:rsidRPr="00D44EC0">
          <w:rPr>
            <w:rStyle w:val="Hipervnculo"/>
            <w:rFonts w:ascii="Times New Roman" w:hAnsi="Times New Roman" w:cs="Times New Roman"/>
            <w:color w:val="000000" w:themeColor="text1"/>
            <w:sz w:val="24"/>
            <w:szCs w:val="24"/>
            <w:lang w:val="es-ES"/>
          </w:rPr>
          <w:t>http://w2.vatican.va/content/john-paul-ii/es/encyclicals/documents/hf_jp-ii_enc_18051986_dominum-et-vivificantem.html</w:t>
        </w:r>
      </w:hyperlink>
    </w:p>
    <w:p w:rsidR="004F4A3B" w:rsidRPr="00D44EC0" w:rsidRDefault="004F4A3B" w:rsidP="004F4A3B">
      <w:pPr>
        <w:spacing w:before="120" w:after="40" w:line="288" w:lineRule="auto"/>
        <w:jc w:val="both"/>
        <w:rPr>
          <w:rFonts w:ascii="Times New Roman" w:eastAsia="Times New Roman" w:hAnsi="Times New Roman" w:cs="Times New Roman"/>
          <w:i/>
          <w:color w:val="000000" w:themeColor="text1"/>
          <w:sz w:val="24"/>
          <w:szCs w:val="24"/>
          <w:lang w:val="es-ES" w:eastAsia="es-ES"/>
        </w:rPr>
      </w:pPr>
      <w:r w:rsidRPr="00D44EC0">
        <w:rPr>
          <w:rFonts w:ascii="Times New Roman" w:eastAsia="Times New Roman" w:hAnsi="Times New Roman" w:cs="Times New Roman"/>
          <w:i/>
          <w:color w:val="000000" w:themeColor="text1"/>
          <w:sz w:val="24"/>
          <w:szCs w:val="24"/>
          <w:lang w:val="es-ES" w:eastAsia="es-ES"/>
        </w:rPr>
        <w:t>Bibliografía ampliatoria:</w:t>
      </w:r>
    </w:p>
    <w:bookmarkEnd w:id="5"/>
    <w:p w:rsidR="00C835E4" w:rsidRPr="00D44EC0" w:rsidRDefault="00C835E4" w:rsidP="00C835E4">
      <w:pPr>
        <w:pStyle w:val="Prrafodelista"/>
        <w:numPr>
          <w:ilvl w:val="0"/>
          <w:numId w:val="8"/>
        </w:numPr>
        <w:spacing w:after="0" w:line="288" w:lineRule="auto"/>
        <w:ind w:left="284" w:hanging="284"/>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San Agustín, </w:t>
      </w:r>
      <w:r w:rsidRPr="00D44EC0">
        <w:rPr>
          <w:rFonts w:ascii="Times New Roman" w:hAnsi="Times New Roman" w:cs="Times New Roman"/>
          <w:i/>
          <w:color w:val="000000" w:themeColor="text1"/>
          <w:sz w:val="24"/>
          <w:szCs w:val="24"/>
        </w:rPr>
        <w:t>La Trinidad</w:t>
      </w:r>
      <w:r w:rsidRPr="00D44EC0">
        <w:rPr>
          <w:rFonts w:ascii="Times New Roman" w:hAnsi="Times New Roman" w:cs="Times New Roman"/>
          <w:color w:val="000000" w:themeColor="text1"/>
          <w:sz w:val="24"/>
          <w:szCs w:val="24"/>
        </w:rPr>
        <w:t xml:space="preserve">, XV, 17-21 disponible en </w:t>
      </w:r>
      <w:hyperlink r:id="rId14" w:history="1">
        <w:r w:rsidRPr="00D44EC0">
          <w:rPr>
            <w:rStyle w:val="Hipervnculo"/>
            <w:rFonts w:ascii="Times New Roman" w:hAnsi="Times New Roman" w:cs="Times New Roman"/>
            <w:color w:val="000000" w:themeColor="text1"/>
            <w:sz w:val="24"/>
            <w:szCs w:val="24"/>
          </w:rPr>
          <w:t>http://www.augustinus.it/spagnolo/trinita/trinita_15_libro.html</w:t>
        </w:r>
      </w:hyperlink>
      <w:r w:rsidRPr="00D44EC0">
        <w:rPr>
          <w:rFonts w:ascii="Times New Roman" w:hAnsi="Times New Roman" w:cs="Times New Roman"/>
          <w:color w:val="000000" w:themeColor="text1"/>
          <w:sz w:val="24"/>
          <w:szCs w:val="24"/>
        </w:rPr>
        <w:t xml:space="preserve">.    </w:t>
      </w:r>
    </w:p>
    <w:p w:rsidR="00C835E4" w:rsidRPr="00D44EC0" w:rsidRDefault="00C835E4" w:rsidP="00C835E4">
      <w:pPr>
        <w:pStyle w:val="Prrafodelista"/>
        <w:numPr>
          <w:ilvl w:val="0"/>
          <w:numId w:val="8"/>
        </w:numPr>
        <w:spacing w:after="0" w:line="288" w:lineRule="auto"/>
        <w:ind w:left="284" w:hanging="284"/>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San Basilio Magno, </w:t>
      </w:r>
      <w:r w:rsidRPr="00D44EC0">
        <w:rPr>
          <w:rFonts w:ascii="Times New Roman" w:hAnsi="Times New Roman" w:cs="Times New Roman"/>
          <w:i/>
          <w:color w:val="000000" w:themeColor="text1"/>
          <w:sz w:val="24"/>
          <w:szCs w:val="24"/>
        </w:rPr>
        <w:t>Tratado sobre el Espíritu Santo</w:t>
      </w:r>
      <w:r w:rsidRPr="00D44EC0">
        <w:rPr>
          <w:rFonts w:ascii="Times New Roman" w:hAnsi="Times New Roman" w:cs="Times New Roman"/>
          <w:color w:val="000000" w:themeColor="text1"/>
          <w:sz w:val="24"/>
          <w:szCs w:val="24"/>
        </w:rPr>
        <w:t>, Buenos Aires: Lumen, 1998.</w:t>
      </w:r>
    </w:p>
    <w:p w:rsidR="006D4CD8" w:rsidRPr="00D44EC0" w:rsidRDefault="006D4CD8" w:rsidP="002E068D">
      <w:pPr>
        <w:pStyle w:val="Prrafodelista"/>
        <w:numPr>
          <w:ilvl w:val="0"/>
          <w:numId w:val="8"/>
        </w:numPr>
        <w:spacing w:after="0" w:line="288" w:lineRule="auto"/>
        <w:ind w:left="284" w:hanging="284"/>
        <w:rPr>
          <w:rFonts w:ascii="Times New Roman" w:hAnsi="Times New Roman" w:cs="Times New Roman"/>
          <w:color w:val="000000" w:themeColor="text1"/>
          <w:sz w:val="24"/>
          <w:szCs w:val="24"/>
          <w:u w:val="single"/>
        </w:rPr>
      </w:pPr>
      <w:r w:rsidRPr="00D44EC0">
        <w:rPr>
          <w:rFonts w:ascii="Times New Roman" w:hAnsi="Times New Roman" w:cs="Times New Roman"/>
          <w:color w:val="000000" w:themeColor="text1"/>
          <w:sz w:val="24"/>
          <w:szCs w:val="24"/>
          <w:lang w:val="es-ES"/>
        </w:rPr>
        <w:t xml:space="preserve">León XIII, </w:t>
      </w:r>
      <w:proofErr w:type="spellStart"/>
      <w:r w:rsidRPr="00D44EC0">
        <w:rPr>
          <w:rFonts w:ascii="Times New Roman" w:hAnsi="Times New Roman" w:cs="Times New Roman"/>
          <w:i/>
          <w:color w:val="000000" w:themeColor="text1"/>
          <w:sz w:val="24"/>
          <w:szCs w:val="24"/>
        </w:rPr>
        <w:t>Divinum</w:t>
      </w:r>
      <w:proofErr w:type="spellEnd"/>
      <w:r w:rsidRPr="00D44EC0">
        <w:rPr>
          <w:rFonts w:ascii="Times New Roman" w:hAnsi="Times New Roman" w:cs="Times New Roman"/>
          <w:i/>
          <w:color w:val="000000" w:themeColor="text1"/>
          <w:sz w:val="24"/>
          <w:szCs w:val="24"/>
        </w:rPr>
        <w:t xml:space="preserve"> </w:t>
      </w:r>
      <w:proofErr w:type="spellStart"/>
      <w:r w:rsidRPr="00D44EC0">
        <w:rPr>
          <w:rFonts w:ascii="Times New Roman" w:hAnsi="Times New Roman" w:cs="Times New Roman"/>
          <w:i/>
          <w:color w:val="000000" w:themeColor="text1"/>
          <w:sz w:val="24"/>
          <w:szCs w:val="24"/>
        </w:rPr>
        <w:t>Illud</w:t>
      </w:r>
      <w:proofErr w:type="spellEnd"/>
      <w:r w:rsidRPr="00D44EC0">
        <w:rPr>
          <w:rFonts w:ascii="Times New Roman" w:hAnsi="Times New Roman" w:cs="Times New Roman"/>
          <w:i/>
          <w:color w:val="000000" w:themeColor="text1"/>
          <w:sz w:val="24"/>
          <w:szCs w:val="24"/>
        </w:rPr>
        <w:t xml:space="preserve"> Munus</w:t>
      </w:r>
      <w:r w:rsidR="002E068D" w:rsidRPr="00D44EC0">
        <w:rPr>
          <w:rFonts w:ascii="Times New Roman" w:hAnsi="Times New Roman" w:cs="Times New Roman"/>
          <w:i/>
          <w:color w:val="000000" w:themeColor="text1"/>
          <w:sz w:val="24"/>
          <w:szCs w:val="24"/>
        </w:rPr>
        <w:t xml:space="preserve"> </w:t>
      </w:r>
      <w:r w:rsidR="002E068D" w:rsidRPr="00D44EC0">
        <w:rPr>
          <w:rFonts w:ascii="Times New Roman" w:hAnsi="Times New Roman" w:cs="Times New Roman"/>
          <w:color w:val="000000" w:themeColor="text1"/>
          <w:sz w:val="24"/>
          <w:szCs w:val="24"/>
        </w:rPr>
        <w:t>(</w:t>
      </w:r>
      <w:r w:rsidRPr="00D44EC0">
        <w:rPr>
          <w:rFonts w:ascii="Times New Roman" w:hAnsi="Times New Roman" w:cs="Times New Roman"/>
          <w:color w:val="000000" w:themeColor="text1"/>
          <w:sz w:val="24"/>
          <w:szCs w:val="24"/>
        </w:rPr>
        <w:t>encíclica</w:t>
      </w:r>
      <w:r w:rsidR="002E068D" w:rsidRPr="00D44EC0">
        <w:rPr>
          <w:rFonts w:ascii="Times New Roman" w:hAnsi="Times New Roman" w:cs="Times New Roman"/>
          <w:color w:val="000000" w:themeColor="text1"/>
          <w:sz w:val="24"/>
          <w:szCs w:val="24"/>
        </w:rPr>
        <w:t>)</w:t>
      </w:r>
      <w:r w:rsidRPr="00D44EC0">
        <w:rPr>
          <w:rFonts w:ascii="Times New Roman" w:hAnsi="Times New Roman" w:cs="Times New Roman"/>
          <w:color w:val="000000" w:themeColor="text1"/>
          <w:sz w:val="24"/>
          <w:szCs w:val="24"/>
        </w:rPr>
        <w:t xml:space="preserve">, </w:t>
      </w:r>
      <w:r w:rsidR="002E068D" w:rsidRPr="00D44EC0">
        <w:rPr>
          <w:rFonts w:ascii="Times New Roman" w:hAnsi="Times New Roman" w:cs="Times New Roman"/>
          <w:color w:val="000000" w:themeColor="text1"/>
          <w:sz w:val="24"/>
          <w:szCs w:val="24"/>
        </w:rPr>
        <w:t xml:space="preserve">Ciudad del Vaticano, </w:t>
      </w:r>
      <w:proofErr w:type="spellStart"/>
      <w:r w:rsidR="002E068D" w:rsidRPr="00D44EC0">
        <w:rPr>
          <w:rFonts w:ascii="Times New Roman" w:hAnsi="Times New Roman" w:cs="Times New Roman"/>
          <w:color w:val="000000" w:themeColor="text1"/>
          <w:sz w:val="24"/>
          <w:szCs w:val="24"/>
        </w:rPr>
        <w:t>Libreria</w:t>
      </w:r>
      <w:proofErr w:type="spellEnd"/>
      <w:r w:rsidR="002E068D" w:rsidRPr="00D44EC0">
        <w:rPr>
          <w:rFonts w:ascii="Times New Roman" w:hAnsi="Times New Roman" w:cs="Times New Roman"/>
          <w:color w:val="000000" w:themeColor="text1"/>
          <w:sz w:val="24"/>
          <w:szCs w:val="24"/>
        </w:rPr>
        <w:t xml:space="preserve"> </w:t>
      </w:r>
      <w:proofErr w:type="spellStart"/>
      <w:r w:rsidR="002E068D" w:rsidRPr="00D44EC0">
        <w:rPr>
          <w:rFonts w:ascii="Times New Roman" w:hAnsi="Times New Roman" w:cs="Times New Roman"/>
          <w:color w:val="000000" w:themeColor="text1"/>
          <w:sz w:val="24"/>
          <w:szCs w:val="24"/>
        </w:rPr>
        <w:t>Editrice</w:t>
      </w:r>
      <w:proofErr w:type="spellEnd"/>
      <w:r w:rsidR="002E068D" w:rsidRPr="00D44EC0">
        <w:rPr>
          <w:rFonts w:ascii="Times New Roman" w:hAnsi="Times New Roman" w:cs="Times New Roman"/>
          <w:color w:val="000000" w:themeColor="text1"/>
          <w:sz w:val="24"/>
          <w:szCs w:val="24"/>
        </w:rPr>
        <w:t xml:space="preserve"> Vaticana, 1897</w:t>
      </w:r>
      <w:r w:rsidR="00F16604">
        <w:rPr>
          <w:rFonts w:ascii="Times New Roman" w:hAnsi="Times New Roman" w:cs="Times New Roman"/>
          <w:color w:val="000000" w:themeColor="text1"/>
          <w:sz w:val="24"/>
          <w:szCs w:val="24"/>
        </w:rPr>
        <w:t>, disponible en</w:t>
      </w:r>
      <w:r w:rsidR="0012323F" w:rsidRPr="00D44EC0">
        <w:rPr>
          <w:rFonts w:ascii="Times New Roman" w:hAnsi="Times New Roman" w:cs="Times New Roman"/>
          <w:color w:val="000000" w:themeColor="text1"/>
          <w:sz w:val="24"/>
          <w:szCs w:val="24"/>
        </w:rPr>
        <w:t xml:space="preserve"> </w:t>
      </w:r>
      <w:hyperlink r:id="rId15" w:history="1">
        <w:r w:rsidR="0012323F" w:rsidRPr="00D44EC0">
          <w:rPr>
            <w:rStyle w:val="Hipervnculo"/>
            <w:rFonts w:ascii="Times New Roman" w:hAnsi="Times New Roman" w:cs="Times New Roman"/>
            <w:color w:val="000000" w:themeColor="text1"/>
            <w:sz w:val="24"/>
            <w:szCs w:val="24"/>
          </w:rPr>
          <w:t>http://w2.vatican.va/content/leo-xiii/es/encyclicals/documents/hf_l-xiii_enc_09051897_divinum-illud-munus.html</w:t>
        </w:r>
      </w:hyperlink>
      <w:r w:rsidR="002E068D" w:rsidRPr="00D44EC0">
        <w:rPr>
          <w:rFonts w:ascii="Times New Roman" w:hAnsi="Times New Roman" w:cs="Times New Roman"/>
          <w:color w:val="000000" w:themeColor="text1"/>
          <w:sz w:val="24"/>
          <w:szCs w:val="24"/>
        </w:rPr>
        <w:t>.</w:t>
      </w:r>
    </w:p>
    <w:p w:rsidR="004F4A3B" w:rsidRPr="00D44EC0" w:rsidRDefault="004F4A3B" w:rsidP="004F4A3B">
      <w:pPr>
        <w:spacing w:before="240" w:after="60" w:line="288" w:lineRule="auto"/>
        <w:jc w:val="both"/>
        <w:rPr>
          <w:rFonts w:ascii="Times New Roman" w:hAnsi="Times New Roman" w:cs="Times New Roman"/>
          <w:b/>
          <w:color w:val="000000" w:themeColor="text1"/>
          <w:sz w:val="24"/>
          <w:szCs w:val="24"/>
        </w:rPr>
      </w:pPr>
      <w:r w:rsidRPr="00D44EC0">
        <w:rPr>
          <w:rFonts w:ascii="Times New Roman" w:hAnsi="Times New Roman" w:cs="Times New Roman"/>
          <w:b/>
          <w:color w:val="000000" w:themeColor="text1"/>
          <w:sz w:val="24"/>
          <w:szCs w:val="24"/>
        </w:rPr>
        <w:t>Unidad 2.   El Espíritu Santo en la Vida del Cristiano</w:t>
      </w:r>
    </w:p>
    <w:p w:rsidR="00EA7F21" w:rsidRPr="00D44EC0" w:rsidRDefault="00AF4B08" w:rsidP="00EA7F21">
      <w:pPr>
        <w:pStyle w:val="Prrafodelista"/>
        <w:numPr>
          <w:ilvl w:val="0"/>
          <w:numId w:val="13"/>
        </w:numPr>
        <w:spacing w:after="4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Definiciones dogmáticas acerca del </w:t>
      </w:r>
      <w:r w:rsidR="007B162E" w:rsidRPr="00D44EC0">
        <w:rPr>
          <w:rFonts w:ascii="Times New Roman" w:hAnsi="Times New Roman" w:cs="Times New Roman"/>
          <w:color w:val="000000" w:themeColor="text1"/>
          <w:sz w:val="24"/>
          <w:szCs w:val="24"/>
        </w:rPr>
        <w:t xml:space="preserve">ES: </w:t>
      </w:r>
      <w:r w:rsidRPr="00D44EC0">
        <w:rPr>
          <w:rFonts w:ascii="Times New Roman" w:hAnsi="Times New Roman" w:cs="Times New Roman"/>
          <w:color w:val="000000" w:themeColor="text1"/>
          <w:sz w:val="24"/>
          <w:szCs w:val="24"/>
        </w:rPr>
        <w:t>Credo Niceno C</w:t>
      </w:r>
      <w:r w:rsidR="007B162E" w:rsidRPr="00D44EC0">
        <w:rPr>
          <w:rFonts w:ascii="Times New Roman" w:hAnsi="Times New Roman" w:cs="Times New Roman"/>
          <w:color w:val="000000" w:themeColor="text1"/>
          <w:sz w:val="24"/>
          <w:szCs w:val="24"/>
        </w:rPr>
        <w:t>on</w:t>
      </w:r>
      <w:r w:rsidRPr="00D44EC0">
        <w:rPr>
          <w:rFonts w:ascii="Times New Roman" w:hAnsi="Times New Roman" w:cs="Times New Roman"/>
          <w:color w:val="000000" w:themeColor="text1"/>
          <w:sz w:val="24"/>
          <w:szCs w:val="24"/>
        </w:rPr>
        <w:t>stantinopolitano</w:t>
      </w:r>
      <w:r w:rsidR="00C6166D" w:rsidRPr="00D44EC0">
        <w:rPr>
          <w:rFonts w:ascii="Times New Roman" w:hAnsi="Times New Roman" w:cs="Times New Roman"/>
          <w:color w:val="000000" w:themeColor="text1"/>
          <w:sz w:val="24"/>
          <w:szCs w:val="24"/>
        </w:rPr>
        <w:t>, como síntesis de la doctrina trinitaria</w:t>
      </w:r>
      <w:r w:rsidR="007B162E" w:rsidRPr="00D44EC0">
        <w:rPr>
          <w:rFonts w:ascii="Times New Roman" w:hAnsi="Times New Roman" w:cs="Times New Roman"/>
          <w:color w:val="000000" w:themeColor="text1"/>
          <w:sz w:val="24"/>
          <w:szCs w:val="24"/>
        </w:rPr>
        <w:t xml:space="preserve">. </w:t>
      </w:r>
    </w:p>
    <w:p w:rsidR="00EA7F21" w:rsidRPr="00D44EC0" w:rsidRDefault="007B162E" w:rsidP="00EA7F21">
      <w:pPr>
        <w:pStyle w:val="Prrafodelista"/>
        <w:numPr>
          <w:ilvl w:val="0"/>
          <w:numId w:val="13"/>
        </w:numPr>
        <w:spacing w:after="4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El Espíritu Santo en la Patrística: sugerencia, lectura del </w:t>
      </w:r>
      <w:r w:rsidRPr="00D44EC0">
        <w:rPr>
          <w:rFonts w:ascii="Times New Roman" w:hAnsi="Times New Roman" w:cs="Times New Roman"/>
          <w:i/>
          <w:color w:val="000000" w:themeColor="text1"/>
          <w:sz w:val="24"/>
          <w:szCs w:val="24"/>
        </w:rPr>
        <w:t>Tratado sobre</w:t>
      </w:r>
      <w:r w:rsidRPr="00D44EC0">
        <w:rPr>
          <w:rFonts w:ascii="Times New Roman" w:hAnsi="Times New Roman" w:cs="Times New Roman"/>
          <w:color w:val="000000" w:themeColor="text1"/>
          <w:sz w:val="24"/>
          <w:szCs w:val="24"/>
        </w:rPr>
        <w:t xml:space="preserve"> </w:t>
      </w:r>
      <w:r w:rsidRPr="00D44EC0">
        <w:rPr>
          <w:rFonts w:ascii="Times New Roman" w:hAnsi="Times New Roman" w:cs="Times New Roman"/>
          <w:i/>
          <w:color w:val="000000" w:themeColor="text1"/>
          <w:sz w:val="24"/>
          <w:szCs w:val="24"/>
        </w:rPr>
        <w:t>Espíritu Santo</w:t>
      </w:r>
      <w:r w:rsidRPr="00D44EC0">
        <w:rPr>
          <w:rFonts w:ascii="Times New Roman" w:hAnsi="Times New Roman" w:cs="Times New Roman"/>
          <w:color w:val="000000" w:themeColor="text1"/>
          <w:sz w:val="24"/>
          <w:szCs w:val="24"/>
        </w:rPr>
        <w:t xml:space="preserve"> de Basilio Magno y </w:t>
      </w:r>
      <w:r w:rsidRPr="00D44EC0">
        <w:rPr>
          <w:rFonts w:ascii="Times New Roman" w:hAnsi="Times New Roman" w:cs="Times New Roman"/>
          <w:i/>
          <w:color w:val="000000" w:themeColor="text1"/>
          <w:sz w:val="24"/>
          <w:szCs w:val="24"/>
        </w:rPr>
        <w:t xml:space="preserve">El sermón </w:t>
      </w:r>
      <w:r w:rsidR="0086278A" w:rsidRPr="00D44EC0">
        <w:rPr>
          <w:rFonts w:ascii="Times New Roman" w:hAnsi="Times New Roman" w:cs="Times New Roman"/>
          <w:i/>
          <w:color w:val="000000" w:themeColor="text1"/>
          <w:sz w:val="24"/>
          <w:szCs w:val="24"/>
        </w:rPr>
        <w:t>de la</w:t>
      </w:r>
      <w:r w:rsidRPr="00D44EC0">
        <w:rPr>
          <w:rFonts w:ascii="Times New Roman" w:hAnsi="Times New Roman" w:cs="Times New Roman"/>
          <w:i/>
          <w:color w:val="000000" w:themeColor="text1"/>
          <w:sz w:val="24"/>
          <w:szCs w:val="24"/>
        </w:rPr>
        <w:t xml:space="preserve"> montaña</w:t>
      </w:r>
      <w:r w:rsidRPr="00D44EC0">
        <w:rPr>
          <w:rFonts w:ascii="Times New Roman" w:hAnsi="Times New Roman" w:cs="Times New Roman"/>
          <w:color w:val="000000" w:themeColor="text1"/>
          <w:sz w:val="24"/>
          <w:szCs w:val="24"/>
        </w:rPr>
        <w:t xml:space="preserve"> de san Agustín</w:t>
      </w:r>
      <w:r w:rsidR="00731A42">
        <w:rPr>
          <w:rFonts w:ascii="Times New Roman" w:hAnsi="Times New Roman" w:cs="Times New Roman"/>
          <w:color w:val="000000" w:themeColor="text1"/>
          <w:sz w:val="24"/>
          <w:szCs w:val="24"/>
        </w:rPr>
        <w:t>.</w:t>
      </w:r>
      <w:r w:rsidR="00956D12" w:rsidRPr="00D44EC0">
        <w:rPr>
          <w:rFonts w:ascii="Times New Roman" w:hAnsi="Times New Roman" w:cs="Times New Roman"/>
          <w:color w:val="000000" w:themeColor="text1"/>
          <w:sz w:val="24"/>
          <w:szCs w:val="24"/>
        </w:rPr>
        <w:t xml:space="preserve"> </w:t>
      </w:r>
      <w:r w:rsidR="006C722F" w:rsidRPr="00D44EC0">
        <w:rPr>
          <w:rFonts w:ascii="Times New Roman" w:hAnsi="Times New Roman" w:cs="Times New Roman"/>
          <w:color w:val="000000" w:themeColor="text1"/>
          <w:sz w:val="24"/>
          <w:szCs w:val="24"/>
        </w:rPr>
        <w:t xml:space="preserve"> </w:t>
      </w:r>
    </w:p>
    <w:p w:rsidR="00EA7F21" w:rsidRPr="00D44EC0" w:rsidRDefault="006C722F" w:rsidP="00EA7F21">
      <w:pPr>
        <w:pStyle w:val="Prrafodelista"/>
        <w:numPr>
          <w:ilvl w:val="0"/>
          <w:numId w:val="13"/>
        </w:numPr>
        <w:spacing w:after="4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El Espíritu Santo y la Iglesia,</w:t>
      </w:r>
      <w:r w:rsidR="00EA7F21" w:rsidRPr="00D44EC0">
        <w:rPr>
          <w:rFonts w:ascii="Times New Roman" w:hAnsi="Times New Roman" w:cs="Times New Roman"/>
          <w:color w:val="000000" w:themeColor="text1"/>
          <w:sz w:val="24"/>
          <w:szCs w:val="24"/>
        </w:rPr>
        <w:t xml:space="preserve"> el Espíritu y los sacramentos.</w:t>
      </w:r>
    </w:p>
    <w:p w:rsidR="00EA7F21" w:rsidRPr="00D44EC0" w:rsidRDefault="006C722F" w:rsidP="00EA7F21">
      <w:pPr>
        <w:pStyle w:val="Prrafodelista"/>
        <w:numPr>
          <w:ilvl w:val="0"/>
          <w:numId w:val="13"/>
        </w:numPr>
        <w:spacing w:after="4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El Espíritu, la liturgia y la vida espiritual del cristiano</w:t>
      </w:r>
      <w:r w:rsidR="00361040" w:rsidRPr="00D44EC0">
        <w:rPr>
          <w:rFonts w:ascii="Times New Roman" w:hAnsi="Times New Roman" w:cs="Times New Roman"/>
          <w:color w:val="000000" w:themeColor="text1"/>
          <w:sz w:val="24"/>
          <w:szCs w:val="24"/>
        </w:rPr>
        <w:t xml:space="preserve">. </w:t>
      </w:r>
    </w:p>
    <w:p w:rsidR="00EA7F21" w:rsidRPr="00D44EC0" w:rsidRDefault="00361040" w:rsidP="00EA7F21">
      <w:pPr>
        <w:pStyle w:val="Prrafodelista"/>
        <w:numPr>
          <w:ilvl w:val="0"/>
          <w:numId w:val="13"/>
        </w:numPr>
        <w:spacing w:after="4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La oración (IV parte del CATIC).</w:t>
      </w:r>
      <w:r w:rsidR="00D44EC0">
        <w:rPr>
          <w:rFonts w:ascii="Times New Roman" w:hAnsi="Times New Roman" w:cs="Times New Roman"/>
          <w:color w:val="000000" w:themeColor="text1"/>
          <w:sz w:val="24"/>
          <w:szCs w:val="24"/>
        </w:rPr>
        <w:t xml:space="preserve"> </w:t>
      </w:r>
      <w:r w:rsidR="00C6166D" w:rsidRPr="00D44EC0">
        <w:rPr>
          <w:rFonts w:ascii="Times New Roman" w:hAnsi="Times New Roman" w:cs="Times New Roman"/>
          <w:color w:val="000000" w:themeColor="text1"/>
          <w:sz w:val="24"/>
          <w:szCs w:val="24"/>
        </w:rPr>
        <w:t>Himnos y oraciones sobre el Espíritu.</w:t>
      </w:r>
      <w:r w:rsidRPr="00D44EC0">
        <w:rPr>
          <w:rFonts w:ascii="Times New Roman" w:hAnsi="Times New Roman" w:cs="Times New Roman"/>
          <w:color w:val="000000" w:themeColor="text1"/>
          <w:sz w:val="24"/>
          <w:szCs w:val="24"/>
        </w:rPr>
        <w:t xml:space="preserve"> </w:t>
      </w:r>
    </w:p>
    <w:p w:rsidR="00EA7F21" w:rsidRPr="00D44EC0" w:rsidRDefault="00B114C6" w:rsidP="00D44EC0">
      <w:pPr>
        <w:pStyle w:val="Prrafodelista"/>
        <w:numPr>
          <w:ilvl w:val="0"/>
          <w:numId w:val="13"/>
        </w:numPr>
        <w:spacing w:after="40" w:line="288" w:lineRule="auto"/>
        <w:ind w:left="426"/>
        <w:rPr>
          <w:rStyle w:val="Hipervnculo"/>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Santo Tomás de Aquino y el Espíritu Santo </w:t>
      </w:r>
      <w:r w:rsidR="00731A42">
        <w:rPr>
          <w:rFonts w:ascii="Times New Roman" w:hAnsi="Times New Roman" w:cs="Times New Roman"/>
          <w:color w:val="000000" w:themeColor="text1"/>
          <w:sz w:val="24"/>
          <w:szCs w:val="24"/>
        </w:rPr>
        <w:t xml:space="preserve">(ST </w:t>
      </w:r>
      <w:r w:rsidRPr="00D44EC0">
        <w:rPr>
          <w:rFonts w:ascii="Times New Roman" w:hAnsi="Times New Roman" w:cs="Times New Roman"/>
          <w:color w:val="000000" w:themeColor="text1"/>
          <w:sz w:val="24"/>
          <w:szCs w:val="24"/>
        </w:rPr>
        <w:t xml:space="preserve">I </w:t>
      </w:r>
      <w:r w:rsidR="00814545">
        <w:rPr>
          <w:rFonts w:ascii="Times New Roman" w:hAnsi="Times New Roman" w:cs="Times New Roman"/>
          <w:color w:val="000000" w:themeColor="text1"/>
          <w:sz w:val="24"/>
          <w:szCs w:val="24"/>
        </w:rPr>
        <w:t>q.</w:t>
      </w:r>
      <w:r w:rsidRPr="00D44EC0">
        <w:rPr>
          <w:rFonts w:ascii="Times New Roman" w:hAnsi="Times New Roman" w:cs="Times New Roman"/>
          <w:color w:val="000000" w:themeColor="text1"/>
          <w:sz w:val="24"/>
          <w:szCs w:val="24"/>
        </w:rPr>
        <w:t>36</w:t>
      </w:r>
      <w:r w:rsidR="00731A42">
        <w:rPr>
          <w:rFonts w:ascii="Times New Roman" w:hAnsi="Times New Roman" w:cs="Times New Roman"/>
          <w:color w:val="000000" w:themeColor="text1"/>
          <w:sz w:val="24"/>
          <w:szCs w:val="24"/>
        </w:rPr>
        <w:t>).</w:t>
      </w:r>
      <w:r w:rsidR="007B08C6" w:rsidRPr="00D44EC0">
        <w:rPr>
          <w:rStyle w:val="Hipervnculo"/>
          <w:rFonts w:ascii="Times New Roman" w:hAnsi="Times New Roman" w:cs="Times New Roman"/>
          <w:color w:val="000000" w:themeColor="text1"/>
          <w:sz w:val="24"/>
          <w:szCs w:val="24"/>
        </w:rPr>
        <w:t xml:space="preserve"> </w:t>
      </w:r>
      <w:r w:rsidR="00626E83" w:rsidRPr="00D44EC0">
        <w:rPr>
          <w:rStyle w:val="Hipervnculo"/>
          <w:rFonts w:ascii="Times New Roman" w:hAnsi="Times New Roman" w:cs="Times New Roman"/>
          <w:color w:val="000000" w:themeColor="text1"/>
          <w:sz w:val="24"/>
          <w:szCs w:val="24"/>
        </w:rPr>
        <w:t xml:space="preserve"> </w:t>
      </w:r>
    </w:p>
    <w:p w:rsidR="006C722F" w:rsidRPr="00D44EC0" w:rsidRDefault="007B08C6" w:rsidP="00EA7F21">
      <w:pPr>
        <w:pStyle w:val="Prrafodelista"/>
        <w:numPr>
          <w:ilvl w:val="0"/>
          <w:numId w:val="13"/>
        </w:numPr>
        <w:spacing w:after="40" w:line="288" w:lineRule="auto"/>
        <w:ind w:left="426"/>
        <w:jc w:val="both"/>
        <w:rPr>
          <w:rStyle w:val="Hipervnculo"/>
          <w:rFonts w:ascii="Times New Roman" w:hAnsi="Times New Roman" w:cs="Times New Roman"/>
          <w:color w:val="000000" w:themeColor="text1"/>
          <w:sz w:val="24"/>
          <w:szCs w:val="24"/>
          <w:u w:val="none"/>
        </w:rPr>
      </w:pPr>
      <w:r w:rsidRPr="00D44EC0">
        <w:rPr>
          <w:rStyle w:val="Hipervnculo"/>
          <w:rFonts w:ascii="Times New Roman" w:hAnsi="Times New Roman" w:cs="Times New Roman"/>
          <w:color w:val="000000" w:themeColor="text1"/>
          <w:sz w:val="24"/>
          <w:szCs w:val="24"/>
          <w:u w:val="none"/>
        </w:rPr>
        <w:t>Síntesis: la función del Espíritu Santo en la Iglesia como reflejo de la Trinidad en el tiempo</w:t>
      </w:r>
      <w:r w:rsidR="00EA7F21" w:rsidRPr="00D44EC0">
        <w:rPr>
          <w:rStyle w:val="Hipervnculo"/>
          <w:rFonts w:ascii="Times New Roman" w:hAnsi="Times New Roman" w:cs="Times New Roman"/>
          <w:color w:val="000000" w:themeColor="text1"/>
          <w:sz w:val="24"/>
          <w:szCs w:val="24"/>
          <w:u w:val="none"/>
        </w:rPr>
        <w:t>.</w:t>
      </w:r>
    </w:p>
    <w:p w:rsidR="00066572" w:rsidRPr="00D44EC0" w:rsidRDefault="00066572" w:rsidP="004F4A3B">
      <w:pPr>
        <w:spacing w:before="120" w:after="40" w:line="288" w:lineRule="auto"/>
        <w:jc w:val="both"/>
        <w:rPr>
          <w:rFonts w:ascii="Times New Roman" w:eastAsia="Times New Roman" w:hAnsi="Times New Roman" w:cs="Times New Roman"/>
          <w:i/>
          <w:color w:val="000000" w:themeColor="text1"/>
          <w:sz w:val="24"/>
          <w:szCs w:val="24"/>
          <w:lang w:val="es-ES" w:eastAsia="es-ES"/>
        </w:rPr>
      </w:pPr>
      <w:r w:rsidRPr="00D44EC0">
        <w:rPr>
          <w:rFonts w:ascii="Times New Roman" w:eastAsia="Times New Roman" w:hAnsi="Times New Roman" w:cs="Times New Roman"/>
          <w:i/>
          <w:color w:val="000000" w:themeColor="text1"/>
          <w:sz w:val="24"/>
          <w:szCs w:val="24"/>
          <w:lang w:val="es-ES" w:eastAsia="es-ES"/>
        </w:rPr>
        <w:t xml:space="preserve">Bibliografía básica: </w:t>
      </w:r>
    </w:p>
    <w:p w:rsidR="005F1A58" w:rsidRPr="00D44EC0" w:rsidRDefault="005F1A58" w:rsidP="004F4A3B">
      <w:pPr>
        <w:pStyle w:val="Prrafodelista"/>
        <w:numPr>
          <w:ilvl w:val="0"/>
          <w:numId w:val="8"/>
        </w:numPr>
        <w:spacing w:after="0" w:line="288" w:lineRule="auto"/>
        <w:ind w:left="284" w:hanging="284"/>
        <w:jc w:val="both"/>
        <w:rPr>
          <w:rFonts w:ascii="Times New Roman" w:hAnsi="Times New Roman" w:cs="Times New Roman"/>
          <w:color w:val="000000" w:themeColor="text1"/>
          <w:sz w:val="24"/>
          <w:szCs w:val="24"/>
        </w:rPr>
      </w:pPr>
      <w:bookmarkStart w:id="6" w:name="_Hlk511507801"/>
      <w:r w:rsidRPr="00D44EC0">
        <w:rPr>
          <w:rFonts w:ascii="Times New Roman" w:hAnsi="Times New Roman" w:cs="Times New Roman"/>
          <w:i/>
          <w:color w:val="000000" w:themeColor="text1"/>
          <w:sz w:val="24"/>
          <w:szCs w:val="24"/>
        </w:rPr>
        <w:t xml:space="preserve">Biblia del Pueblo de Dios, </w:t>
      </w:r>
      <w:r w:rsidRPr="00D44EC0">
        <w:rPr>
          <w:rFonts w:ascii="Times New Roman" w:hAnsi="Times New Roman" w:cs="Times New Roman"/>
          <w:color w:val="000000" w:themeColor="text1"/>
          <w:sz w:val="24"/>
          <w:szCs w:val="24"/>
        </w:rPr>
        <w:t>Vaticano, Congregación para el clero, 2007</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rPr>
        <w:t xml:space="preserve">  </w:t>
      </w:r>
      <w:hyperlink r:id="rId16" w:history="1">
        <w:r w:rsidRPr="00D44EC0">
          <w:rPr>
            <w:rStyle w:val="Hipervnculo"/>
            <w:rFonts w:ascii="Times New Roman" w:hAnsi="Times New Roman" w:cs="Times New Roman"/>
            <w:color w:val="000000" w:themeColor="text1"/>
            <w:sz w:val="24"/>
            <w:szCs w:val="24"/>
          </w:rPr>
          <w:t>http://www.clerus.org/bibliaclerusonline/es/index.htm</w:t>
        </w:r>
        <w:r w:rsidR="00B30BD8" w:rsidRPr="00D44EC0">
          <w:rPr>
            <w:rStyle w:val="Hipervnculo"/>
            <w:rFonts w:ascii="Times New Roman" w:hAnsi="Times New Roman" w:cs="Times New Roman"/>
            <w:color w:val="000000" w:themeColor="text1"/>
            <w:sz w:val="24"/>
            <w:szCs w:val="24"/>
          </w:rPr>
          <w:t>l</w:t>
        </w:r>
      </w:hyperlink>
      <w:r w:rsidRPr="00D44EC0">
        <w:rPr>
          <w:rFonts w:ascii="Times New Roman" w:hAnsi="Times New Roman" w:cs="Times New Roman"/>
          <w:color w:val="000000" w:themeColor="text1"/>
          <w:sz w:val="24"/>
          <w:szCs w:val="24"/>
        </w:rPr>
        <w:t>.</w:t>
      </w:r>
      <w:bookmarkEnd w:id="6"/>
      <w:r w:rsidRPr="00D44EC0">
        <w:rPr>
          <w:rFonts w:ascii="Times New Roman" w:hAnsi="Times New Roman" w:cs="Times New Roman"/>
          <w:color w:val="000000" w:themeColor="text1"/>
          <w:sz w:val="24"/>
          <w:szCs w:val="24"/>
        </w:rPr>
        <w:t xml:space="preserve">  </w:t>
      </w:r>
    </w:p>
    <w:p w:rsidR="004F4A3B" w:rsidRPr="00D44EC0" w:rsidRDefault="00731A42" w:rsidP="00731A42">
      <w:pPr>
        <w:pStyle w:val="Prrafodelista"/>
        <w:numPr>
          <w:ilvl w:val="0"/>
          <w:numId w:val="8"/>
        </w:numPr>
        <w:spacing w:after="0" w:line="288" w:lineRule="auto"/>
        <w:ind w:left="284"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San Agustín, </w:t>
      </w:r>
      <w:r w:rsidR="004F4A3B" w:rsidRPr="00D44EC0">
        <w:rPr>
          <w:rFonts w:ascii="Times New Roman" w:hAnsi="Times New Roman" w:cs="Times New Roman"/>
          <w:i/>
          <w:color w:val="000000" w:themeColor="text1"/>
          <w:sz w:val="24"/>
          <w:szCs w:val="24"/>
        </w:rPr>
        <w:t>El Sermón de la montaña</w:t>
      </w:r>
      <w:r w:rsidR="00F16604">
        <w:rPr>
          <w:rFonts w:ascii="Times New Roman" w:hAnsi="Times New Roman" w:cs="Times New Roman"/>
          <w:color w:val="000000" w:themeColor="text1"/>
          <w:sz w:val="24"/>
          <w:szCs w:val="24"/>
        </w:rPr>
        <w:t>, disponible en</w:t>
      </w:r>
      <w:r>
        <w:rPr>
          <w:rFonts w:ascii="Times New Roman" w:hAnsi="Times New Roman" w:cs="Times New Roman"/>
          <w:color w:val="000000" w:themeColor="text1"/>
          <w:sz w:val="24"/>
          <w:szCs w:val="24"/>
        </w:rPr>
        <w:t xml:space="preserve"> </w:t>
      </w:r>
      <w:hyperlink r:id="rId17" w:history="1">
        <w:r w:rsidRPr="00D44EC0">
          <w:rPr>
            <w:rStyle w:val="Hipervnculo"/>
            <w:rFonts w:ascii="Times New Roman" w:hAnsi="Times New Roman" w:cs="Times New Roman"/>
            <w:color w:val="000000" w:themeColor="text1"/>
            <w:sz w:val="24"/>
            <w:szCs w:val="24"/>
          </w:rPr>
          <w:t>http://www.augustinus.it/spagnolo/montagna/index2.htm</w:t>
        </w:r>
      </w:hyperlink>
      <w:r>
        <w:rPr>
          <w:rStyle w:val="Hipervnculo"/>
          <w:rFonts w:ascii="Times New Roman" w:hAnsi="Times New Roman" w:cs="Times New Roman"/>
          <w:color w:val="000000" w:themeColor="text1"/>
          <w:sz w:val="24"/>
          <w:szCs w:val="24"/>
        </w:rPr>
        <w:t>,</w:t>
      </w:r>
      <w:r w:rsidRPr="00D44EC0">
        <w:rPr>
          <w:rFonts w:ascii="Times New Roman" w:hAnsi="Times New Roman" w:cs="Times New Roman"/>
          <w:color w:val="000000" w:themeColor="text1"/>
          <w:sz w:val="24"/>
          <w:szCs w:val="24"/>
        </w:rPr>
        <w:t xml:space="preserve"> primera parte</w:t>
      </w:r>
      <w:r>
        <w:rPr>
          <w:rFonts w:ascii="Times New Roman" w:hAnsi="Times New Roman" w:cs="Times New Roman"/>
          <w:color w:val="000000" w:themeColor="text1"/>
          <w:sz w:val="24"/>
          <w:szCs w:val="24"/>
        </w:rPr>
        <w:t>.</w:t>
      </w:r>
    </w:p>
    <w:p w:rsidR="004F4A3B" w:rsidRPr="00D44EC0" w:rsidRDefault="00731A42" w:rsidP="004F4A3B">
      <w:pPr>
        <w:pStyle w:val="Prrafodelista"/>
        <w:numPr>
          <w:ilvl w:val="0"/>
          <w:numId w:val="8"/>
        </w:numPr>
        <w:spacing w:after="0" w:line="288" w:lineRule="auto"/>
        <w:ind w:left="284" w:hanging="284"/>
        <w:jc w:val="both"/>
        <w:rPr>
          <w:rFonts w:ascii="Times New Roman" w:hAnsi="Times New Roman" w:cs="Times New Roman"/>
          <w:color w:val="000000" w:themeColor="text1"/>
          <w:sz w:val="24"/>
          <w:szCs w:val="24"/>
          <w:lang w:val="pt-PT"/>
        </w:rPr>
      </w:pPr>
      <w:r w:rsidRPr="00731A42">
        <w:rPr>
          <w:rFonts w:ascii="Times New Roman" w:hAnsi="Times New Roman" w:cs="Times New Roman"/>
          <w:color w:val="000000" w:themeColor="text1"/>
          <w:sz w:val="24"/>
          <w:szCs w:val="24"/>
          <w:lang w:val="pt-PT"/>
        </w:rPr>
        <w:t>Basilio Magno,</w:t>
      </w:r>
      <w:r>
        <w:rPr>
          <w:rFonts w:ascii="Times New Roman" w:hAnsi="Times New Roman" w:cs="Times New Roman"/>
          <w:i/>
          <w:color w:val="000000" w:themeColor="text1"/>
          <w:sz w:val="24"/>
          <w:szCs w:val="24"/>
          <w:lang w:val="pt-PT"/>
        </w:rPr>
        <w:t xml:space="preserve"> </w:t>
      </w:r>
      <w:r w:rsidR="004F4A3B" w:rsidRPr="00D44EC0">
        <w:rPr>
          <w:rFonts w:ascii="Times New Roman" w:hAnsi="Times New Roman" w:cs="Times New Roman"/>
          <w:i/>
          <w:color w:val="000000" w:themeColor="text1"/>
          <w:sz w:val="24"/>
          <w:szCs w:val="24"/>
          <w:lang w:val="pt-PT"/>
        </w:rPr>
        <w:t xml:space="preserve">Tratado sobre </w:t>
      </w:r>
      <w:r>
        <w:rPr>
          <w:rFonts w:ascii="Times New Roman" w:hAnsi="Times New Roman" w:cs="Times New Roman"/>
          <w:i/>
          <w:color w:val="000000" w:themeColor="text1"/>
          <w:sz w:val="24"/>
          <w:szCs w:val="24"/>
          <w:lang w:val="pt-PT"/>
        </w:rPr>
        <w:t xml:space="preserve">el </w:t>
      </w:r>
      <w:r w:rsidR="004F4A3B" w:rsidRPr="00D44EC0">
        <w:rPr>
          <w:rFonts w:ascii="Times New Roman" w:hAnsi="Times New Roman" w:cs="Times New Roman"/>
          <w:i/>
          <w:color w:val="000000" w:themeColor="text1"/>
          <w:sz w:val="24"/>
          <w:szCs w:val="24"/>
          <w:lang w:val="pt-PT"/>
        </w:rPr>
        <w:t>Espíritu Santo</w:t>
      </w:r>
      <w:r w:rsidR="004F4A3B" w:rsidRPr="00D44EC0">
        <w:rPr>
          <w:rFonts w:ascii="Times New Roman" w:hAnsi="Times New Roman" w:cs="Times New Roman"/>
          <w:color w:val="000000" w:themeColor="text1"/>
          <w:sz w:val="24"/>
          <w:szCs w:val="24"/>
          <w:lang w:val="pt-PT"/>
        </w:rPr>
        <w:t>, B</w:t>
      </w:r>
      <w:r>
        <w:rPr>
          <w:rFonts w:ascii="Times New Roman" w:hAnsi="Times New Roman" w:cs="Times New Roman"/>
          <w:color w:val="000000" w:themeColor="text1"/>
          <w:sz w:val="24"/>
          <w:szCs w:val="24"/>
          <w:lang w:val="pt-PT"/>
        </w:rPr>
        <w:t>uenos Aires, Lumen, 1998.</w:t>
      </w:r>
    </w:p>
    <w:p w:rsidR="001E656E" w:rsidRPr="00731A42" w:rsidRDefault="001E656E" w:rsidP="00A055AA">
      <w:pPr>
        <w:pStyle w:val="Prrafodelista"/>
        <w:numPr>
          <w:ilvl w:val="0"/>
          <w:numId w:val="17"/>
        </w:numPr>
        <w:spacing w:before="120" w:after="40" w:line="288" w:lineRule="auto"/>
        <w:ind w:left="284" w:hanging="284"/>
        <w:jc w:val="both"/>
        <w:rPr>
          <w:rFonts w:ascii="Times New Roman" w:eastAsia="Times New Roman" w:hAnsi="Times New Roman" w:cs="Times New Roman"/>
          <w:i/>
          <w:color w:val="000000" w:themeColor="text1"/>
          <w:sz w:val="24"/>
          <w:szCs w:val="24"/>
          <w:lang w:val="es-ES" w:eastAsia="es-ES"/>
        </w:rPr>
      </w:pPr>
      <w:r w:rsidRPr="00D44EC0">
        <w:rPr>
          <w:rFonts w:ascii="Times New Roman" w:hAnsi="Times New Roman" w:cs="Times New Roman"/>
          <w:color w:val="000000" w:themeColor="text1"/>
          <w:sz w:val="24"/>
          <w:szCs w:val="24"/>
        </w:rPr>
        <w:t>León-Dufour, X., Espíritu de Dios, Amor, V</w:t>
      </w:r>
      <w:r w:rsidRPr="00D44EC0">
        <w:rPr>
          <w:rFonts w:ascii="Times New Roman" w:hAnsi="Times New Roman" w:cs="Times New Roman"/>
          <w:i/>
          <w:color w:val="000000" w:themeColor="text1"/>
          <w:sz w:val="24"/>
          <w:szCs w:val="24"/>
        </w:rPr>
        <w:t>ocabulario Bíblico (4 vols.)</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lang w:val="es-ES"/>
        </w:rPr>
        <w:t xml:space="preserve"> </w:t>
      </w:r>
      <w:hyperlink r:id="rId18" w:history="1">
        <w:r w:rsidRPr="00D44EC0">
          <w:rPr>
            <w:rStyle w:val="Hipervnculo"/>
            <w:rFonts w:ascii="Times New Roman" w:hAnsi="Times New Roman" w:cs="Times New Roman"/>
            <w:color w:val="000000" w:themeColor="text1"/>
            <w:sz w:val="24"/>
            <w:szCs w:val="24"/>
            <w:lang w:val="es-ES"/>
          </w:rPr>
          <w:t>http://hjg.com.ar/vocbib/index.html</w:t>
        </w:r>
      </w:hyperlink>
      <w:r w:rsidRPr="00D44EC0">
        <w:rPr>
          <w:rFonts w:ascii="Times New Roman" w:hAnsi="Times New Roman" w:cs="Times New Roman"/>
          <w:color w:val="000000" w:themeColor="text1"/>
          <w:sz w:val="24"/>
          <w:szCs w:val="24"/>
          <w:lang w:val="es-ES"/>
        </w:rPr>
        <w:t xml:space="preserve">. </w:t>
      </w:r>
    </w:p>
    <w:p w:rsidR="00731A42" w:rsidRPr="00C472D5" w:rsidRDefault="00731A42" w:rsidP="00814545">
      <w:pPr>
        <w:pStyle w:val="Prrafodelista"/>
        <w:numPr>
          <w:ilvl w:val="0"/>
          <w:numId w:val="17"/>
        </w:numPr>
        <w:spacing w:before="120" w:after="40" w:line="288" w:lineRule="auto"/>
        <w:ind w:left="284" w:hanging="284"/>
        <w:rPr>
          <w:rFonts w:ascii="Times New Roman" w:eastAsia="Times New Roman" w:hAnsi="Times New Roman" w:cs="Times New Roman"/>
          <w:i/>
          <w:color w:val="000000" w:themeColor="text1"/>
          <w:sz w:val="24"/>
          <w:szCs w:val="24"/>
          <w:lang w:val="es-ES" w:eastAsia="es-ES"/>
        </w:rPr>
      </w:pPr>
      <w:r w:rsidRPr="00731A42">
        <w:rPr>
          <w:rFonts w:ascii="Times New Roman" w:hAnsi="Times New Roman" w:cs="Times New Roman"/>
          <w:color w:val="000000" w:themeColor="text1"/>
          <w:sz w:val="24"/>
          <w:szCs w:val="24"/>
        </w:rPr>
        <w:t xml:space="preserve">Tomás de Aquino, </w:t>
      </w:r>
      <w:r w:rsidRPr="00731A42">
        <w:rPr>
          <w:rFonts w:ascii="Times New Roman" w:hAnsi="Times New Roman" w:cs="Times New Roman"/>
          <w:i/>
          <w:color w:val="000000" w:themeColor="text1"/>
          <w:sz w:val="24"/>
          <w:szCs w:val="24"/>
        </w:rPr>
        <w:t>Suma Teológica</w:t>
      </w:r>
      <w:r w:rsidRPr="00731A42">
        <w:rPr>
          <w:rFonts w:ascii="Times New Roman" w:hAnsi="Times New Roman" w:cs="Times New Roman"/>
          <w:color w:val="000000" w:themeColor="text1"/>
          <w:sz w:val="24"/>
          <w:szCs w:val="24"/>
        </w:rPr>
        <w:t>, I, Q.36</w:t>
      </w:r>
      <w:r w:rsidR="00F16604">
        <w:rPr>
          <w:rFonts w:ascii="Times New Roman" w:hAnsi="Times New Roman" w:cs="Times New Roman"/>
          <w:color w:val="000000" w:themeColor="text1"/>
          <w:sz w:val="24"/>
          <w:szCs w:val="24"/>
        </w:rPr>
        <w:t>, disponible en</w:t>
      </w:r>
      <w:r w:rsidRPr="00731A42">
        <w:rPr>
          <w:rFonts w:ascii="Times New Roman" w:hAnsi="Times New Roman" w:cs="Times New Roman"/>
          <w:color w:val="000000" w:themeColor="text1"/>
          <w:sz w:val="24"/>
          <w:szCs w:val="24"/>
        </w:rPr>
        <w:t xml:space="preserve"> </w:t>
      </w:r>
      <w:hyperlink r:id="rId19" w:history="1">
        <w:r w:rsidR="00814545" w:rsidRPr="001F6687">
          <w:rPr>
            <w:rStyle w:val="Hipervnculo"/>
            <w:rFonts w:ascii="Times New Roman" w:hAnsi="Times New Roman" w:cs="Times New Roman"/>
            <w:sz w:val="24"/>
            <w:szCs w:val="24"/>
          </w:rPr>
          <w:t>http://hjg.com.ar/sumat/a/c36.html</w:t>
        </w:r>
      </w:hyperlink>
      <w:r w:rsidR="00814545">
        <w:rPr>
          <w:rFonts w:ascii="Times New Roman" w:hAnsi="Times New Roman" w:cs="Times New Roman"/>
          <w:color w:val="000000" w:themeColor="text1"/>
          <w:sz w:val="24"/>
          <w:szCs w:val="24"/>
        </w:rPr>
        <w:t>.</w:t>
      </w:r>
    </w:p>
    <w:p w:rsidR="00C472D5" w:rsidRPr="000B61DB" w:rsidRDefault="00C472D5" w:rsidP="00841F94">
      <w:pPr>
        <w:pStyle w:val="Prrafodelista"/>
        <w:numPr>
          <w:ilvl w:val="0"/>
          <w:numId w:val="17"/>
        </w:numPr>
        <w:spacing w:before="120" w:after="40" w:line="288" w:lineRule="auto"/>
        <w:ind w:left="284" w:hanging="284"/>
        <w:rPr>
          <w:rFonts w:ascii="Times New Roman" w:eastAsia="Times New Roman" w:hAnsi="Times New Roman" w:cs="Times New Roman"/>
          <w:i/>
          <w:color w:val="000000" w:themeColor="text1"/>
          <w:sz w:val="24"/>
          <w:szCs w:val="24"/>
          <w:lang w:val="es-ES" w:eastAsia="es-ES"/>
        </w:rPr>
      </w:pPr>
      <w:r w:rsidRPr="00C472D5">
        <w:rPr>
          <w:rFonts w:ascii="Times New Roman" w:eastAsia="Times New Roman" w:hAnsi="Times New Roman" w:cs="Times New Roman"/>
          <w:i/>
          <w:color w:val="000000" w:themeColor="text1"/>
          <w:sz w:val="24"/>
          <w:szCs w:val="24"/>
          <w:lang w:val="es-ES" w:eastAsia="es-ES"/>
        </w:rPr>
        <w:t>Devocionario católico</w:t>
      </w:r>
      <w:r w:rsidRPr="00C472D5">
        <w:rPr>
          <w:rFonts w:ascii="Times New Roman" w:eastAsia="Times New Roman" w:hAnsi="Times New Roman" w:cs="Times New Roman"/>
          <w:color w:val="000000" w:themeColor="text1"/>
          <w:sz w:val="24"/>
          <w:szCs w:val="24"/>
          <w:lang w:val="es-ES" w:eastAsia="es-ES"/>
        </w:rPr>
        <w:t xml:space="preserve"> (Oracion</w:t>
      </w:r>
      <w:r>
        <w:rPr>
          <w:rFonts w:ascii="Times New Roman" w:eastAsia="Times New Roman" w:hAnsi="Times New Roman" w:cs="Times New Roman"/>
          <w:color w:val="000000" w:themeColor="text1"/>
          <w:sz w:val="24"/>
          <w:szCs w:val="24"/>
          <w:lang w:val="es-ES" w:eastAsia="es-ES"/>
        </w:rPr>
        <w:t>es)</w:t>
      </w:r>
      <w:r w:rsidR="000B61DB">
        <w:rPr>
          <w:rFonts w:ascii="Times New Roman" w:eastAsia="Times New Roman" w:hAnsi="Times New Roman" w:cs="Times New Roman"/>
          <w:color w:val="000000" w:themeColor="text1"/>
          <w:sz w:val="24"/>
          <w:szCs w:val="24"/>
          <w:lang w:val="es-ES" w:eastAsia="es-ES"/>
        </w:rPr>
        <w:t>, 2000-2018, p. 2</w:t>
      </w:r>
      <w:r w:rsidR="00F16604">
        <w:rPr>
          <w:rFonts w:ascii="Times New Roman" w:eastAsia="Times New Roman" w:hAnsi="Times New Roman" w:cs="Times New Roman"/>
          <w:color w:val="000000" w:themeColor="text1"/>
          <w:sz w:val="24"/>
          <w:szCs w:val="24"/>
          <w:lang w:val="es-ES" w:eastAsia="es-ES"/>
        </w:rPr>
        <w:t>, disponible en</w:t>
      </w:r>
      <w:r w:rsidRPr="000B61DB">
        <w:rPr>
          <w:rFonts w:ascii="Times New Roman" w:eastAsia="Times New Roman" w:hAnsi="Times New Roman" w:cs="Times New Roman"/>
          <w:color w:val="000000" w:themeColor="text1"/>
          <w:sz w:val="24"/>
          <w:szCs w:val="24"/>
          <w:lang w:val="es-ES" w:eastAsia="es-ES"/>
        </w:rPr>
        <w:t xml:space="preserve"> </w:t>
      </w:r>
      <w:hyperlink r:id="rId20" w:history="1">
        <w:r w:rsidR="000B61DB" w:rsidRPr="00CF437F">
          <w:rPr>
            <w:rStyle w:val="Hipervnculo"/>
            <w:rFonts w:ascii="Times New Roman" w:hAnsi="Times New Roman" w:cs="Times New Roman"/>
            <w:sz w:val="24"/>
            <w:szCs w:val="24"/>
            <w:lang w:val="es-ES"/>
          </w:rPr>
          <w:t>https://www.devocionario.com/espiritu/oracion_1.html</w:t>
        </w:r>
      </w:hyperlink>
      <w:r w:rsidR="000B61DB">
        <w:rPr>
          <w:rFonts w:ascii="Times New Roman" w:hAnsi="Times New Roman" w:cs="Times New Roman"/>
          <w:color w:val="000000" w:themeColor="text1"/>
          <w:sz w:val="24"/>
          <w:szCs w:val="24"/>
          <w:lang w:val="es-ES"/>
        </w:rPr>
        <w:t>.</w:t>
      </w:r>
    </w:p>
    <w:p w:rsidR="001E656E" w:rsidRPr="00D44EC0" w:rsidRDefault="001E656E" w:rsidP="001E656E">
      <w:pPr>
        <w:spacing w:before="120" w:after="40" w:line="288" w:lineRule="auto"/>
        <w:jc w:val="both"/>
        <w:rPr>
          <w:rFonts w:ascii="Times New Roman" w:eastAsia="Times New Roman" w:hAnsi="Times New Roman" w:cs="Times New Roman"/>
          <w:i/>
          <w:color w:val="000000" w:themeColor="text1"/>
          <w:sz w:val="24"/>
          <w:szCs w:val="24"/>
          <w:lang w:val="es-ES" w:eastAsia="es-ES"/>
        </w:rPr>
      </w:pPr>
      <w:r w:rsidRPr="00D44EC0">
        <w:rPr>
          <w:rFonts w:ascii="Times New Roman" w:eastAsia="Times New Roman" w:hAnsi="Times New Roman" w:cs="Times New Roman"/>
          <w:i/>
          <w:color w:val="000000" w:themeColor="text1"/>
          <w:sz w:val="24"/>
          <w:szCs w:val="24"/>
          <w:lang w:val="es-ES" w:eastAsia="es-ES"/>
        </w:rPr>
        <w:t>Bibliografía ampliatoria:</w:t>
      </w:r>
    </w:p>
    <w:p w:rsidR="006D4CD8" w:rsidRPr="00D44EC0" w:rsidRDefault="006D4CD8" w:rsidP="006D4CD8">
      <w:pPr>
        <w:pStyle w:val="Prrafodelista"/>
        <w:numPr>
          <w:ilvl w:val="0"/>
          <w:numId w:val="8"/>
        </w:numPr>
        <w:spacing w:after="0" w:line="288" w:lineRule="auto"/>
        <w:ind w:left="284" w:hanging="284"/>
        <w:jc w:val="both"/>
        <w:rPr>
          <w:rFonts w:ascii="Times New Roman" w:hAnsi="Times New Roman" w:cs="Times New Roman"/>
          <w:color w:val="000000" w:themeColor="text1"/>
          <w:sz w:val="24"/>
          <w:szCs w:val="24"/>
          <w:u w:val="single"/>
        </w:rPr>
      </w:pPr>
      <w:bookmarkStart w:id="7" w:name="_Hlk511519817"/>
      <w:r w:rsidRPr="00D44EC0">
        <w:rPr>
          <w:rFonts w:ascii="Times New Roman" w:hAnsi="Times New Roman" w:cs="Times New Roman"/>
          <w:color w:val="000000" w:themeColor="text1"/>
          <w:sz w:val="24"/>
          <w:szCs w:val="24"/>
        </w:rPr>
        <w:t xml:space="preserve">Congar, Y. M. J., </w:t>
      </w:r>
      <w:r w:rsidRPr="00D44EC0">
        <w:rPr>
          <w:rFonts w:ascii="Times New Roman" w:hAnsi="Times New Roman" w:cs="Times New Roman"/>
          <w:i/>
          <w:color w:val="000000" w:themeColor="text1"/>
          <w:sz w:val="24"/>
          <w:szCs w:val="24"/>
        </w:rPr>
        <w:t>El Espíritu Santo</w:t>
      </w:r>
      <w:r w:rsidRPr="00D44EC0">
        <w:rPr>
          <w:rFonts w:ascii="Times New Roman" w:hAnsi="Times New Roman" w:cs="Times New Roman"/>
          <w:color w:val="000000" w:themeColor="text1"/>
          <w:sz w:val="24"/>
          <w:szCs w:val="24"/>
        </w:rPr>
        <w:t>, Barcelona, Herder, 1991.</w:t>
      </w:r>
    </w:p>
    <w:bookmarkEnd w:id="7"/>
    <w:p w:rsidR="004F4A3B" w:rsidRPr="00D44EC0" w:rsidRDefault="004F4A3B" w:rsidP="004F4A3B">
      <w:pPr>
        <w:pStyle w:val="Prrafodelista"/>
        <w:numPr>
          <w:ilvl w:val="0"/>
          <w:numId w:val="8"/>
        </w:numPr>
        <w:spacing w:after="0" w:line="288" w:lineRule="auto"/>
        <w:ind w:left="284" w:hanging="284"/>
        <w:jc w:val="both"/>
        <w:rPr>
          <w:rFonts w:ascii="Times New Roman" w:hAnsi="Times New Roman" w:cs="Times New Roman"/>
          <w:color w:val="000000" w:themeColor="text1"/>
          <w:sz w:val="24"/>
          <w:szCs w:val="24"/>
          <w:u w:val="single"/>
        </w:rPr>
      </w:pPr>
      <w:r w:rsidRPr="00D44EC0">
        <w:rPr>
          <w:rFonts w:ascii="Times New Roman" w:hAnsi="Times New Roman" w:cs="Times New Roman"/>
          <w:color w:val="000000" w:themeColor="text1"/>
          <w:sz w:val="24"/>
          <w:szCs w:val="24"/>
        </w:rPr>
        <w:t xml:space="preserve">Bernard C.A, </w:t>
      </w:r>
      <w:r w:rsidRPr="00D44EC0">
        <w:rPr>
          <w:rFonts w:ascii="Times New Roman" w:hAnsi="Times New Roman" w:cs="Times New Roman"/>
          <w:i/>
          <w:color w:val="000000" w:themeColor="text1"/>
          <w:sz w:val="24"/>
          <w:szCs w:val="24"/>
        </w:rPr>
        <w:t>Teología Espiritual</w:t>
      </w:r>
      <w:r w:rsidRPr="00D44EC0">
        <w:rPr>
          <w:rFonts w:ascii="Times New Roman" w:hAnsi="Times New Roman" w:cs="Times New Roman"/>
          <w:color w:val="000000" w:themeColor="text1"/>
          <w:sz w:val="24"/>
          <w:szCs w:val="24"/>
        </w:rPr>
        <w:t>, Navarra, Verbo Divino, 1997</w:t>
      </w:r>
      <w:r w:rsidR="006D4CD8" w:rsidRPr="00D44EC0">
        <w:rPr>
          <w:rFonts w:ascii="Times New Roman" w:hAnsi="Times New Roman" w:cs="Times New Roman"/>
          <w:color w:val="000000" w:themeColor="text1"/>
          <w:sz w:val="24"/>
          <w:szCs w:val="24"/>
        </w:rPr>
        <w:t>.</w:t>
      </w:r>
    </w:p>
    <w:p w:rsidR="004F4A3B" w:rsidRPr="00C472D5" w:rsidRDefault="006D4CD8" w:rsidP="00C472D5">
      <w:pPr>
        <w:pStyle w:val="Prrafodelista"/>
        <w:numPr>
          <w:ilvl w:val="0"/>
          <w:numId w:val="8"/>
        </w:numPr>
        <w:spacing w:after="0" w:line="288" w:lineRule="auto"/>
        <w:ind w:left="284" w:hanging="284"/>
        <w:rPr>
          <w:rStyle w:val="Hipervnculo"/>
          <w:rFonts w:ascii="Times New Roman" w:hAnsi="Times New Roman" w:cs="Times New Roman"/>
          <w:color w:val="000000" w:themeColor="text1"/>
          <w:sz w:val="24"/>
          <w:szCs w:val="24"/>
        </w:rPr>
      </w:pPr>
      <w:r w:rsidRPr="00C472D5">
        <w:rPr>
          <w:rFonts w:ascii="Times New Roman" w:hAnsi="Times New Roman" w:cs="Times New Roman"/>
          <w:color w:val="000000" w:themeColor="text1"/>
          <w:sz w:val="24"/>
          <w:szCs w:val="24"/>
        </w:rPr>
        <w:lastRenderedPageBreak/>
        <w:t xml:space="preserve">Juan Pablo II, </w:t>
      </w:r>
      <w:proofErr w:type="spellStart"/>
      <w:r w:rsidR="004F4A3B" w:rsidRPr="00C472D5">
        <w:rPr>
          <w:rFonts w:ascii="Times New Roman" w:hAnsi="Times New Roman" w:cs="Times New Roman"/>
          <w:i/>
          <w:color w:val="000000" w:themeColor="text1"/>
          <w:sz w:val="24"/>
          <w:szCs w:val="24"/>
        </w:rPr>
        <w:t>Dominum</w:t>
      </w:r>
      <w:proofErr w:type="spellEnd"/>
      <w:r w:rsidR="004F4A3B" w:rsidRPr="00C472D5">
        <w:rPr>
          <w:rFonts w:ascii="Times New Roman" w:hAnsi="Times New Roman" w:cs="Times New Roman"/>
          <w:i/>
          <w:color w:val="000000" w:themeColor="text1"/>
          <w:sz w:val="24"/>
          <w:szCs w:val="24"/>
        </w:rPr>
        <w:t xml:space="preserve"> et </w:t>
      </w:r>
      <w:proofErr w:type="spellStart"/>
      <w:r w:rsidR="004F4A3B" w:rsidRPr="00C472D5">
        <w:rPr>
          <w:rFonts w:ascii="Times New Roman" w:hAnsi="Times New Roman" w:cs="Times New Roman"/>
          <w:i/>
          <w:color w:val="000000" w:themeColor="text1"/>
          <w:sz w:val="24"/>
          <w:szCs w:val="24"/>
        </w:rPr>
        <w:t>Vivificantem</w:t>
      </w:r>
      <w:proofErr w:type="spellEnd"/>
      <w:r w:rsidR="004F4A3B" w:rsidRPr="00C472D5">
        <w:rPr>
          <w:rFonts w:ascii="Times New Roman" w:hAnsi="Times New Roman" w:cs="Times New Roman"/>
          <w:color w:val="000000" w:themeColor="text1"/>
          <w:sz w:val="24"/>
          <w:szCs w:val="24"/>
        </w:rPr>
        <w:t xml:space="preserve">, </w:t>
      </w:r>
      <w:r w:rsidR="00C472D5" w:rsidRPr="00C472D5">
        <w:rPr>
          <w:rFonts w:ascii="Times New Roman" w:hAnsi="Times New Roman" w:cs="Times New Roman"/>
          <w:color w:val="000000" w:themeColor="text1"/>
          <w:sz w:val="24"/>
          <w:szCs w:val="24"/>
        </w:rPr>
        <w:t xml:space="preserve">Ciudad del Vaticano, </w:t>
      </w:r>
      <w:proofErr w:type="spellStart"/>
      <w:r w:rsidR="00C472D5" w:rsidRPr="00C472D5">
        <w:rPr>
          <w:rFonts w:ascii="Times New Roman" w:hAnsi="Times New Roman" w:cs="Times New Roman"/>
          <w:color w:val="000000" w:themeColor="text1"/>
          <w:sz w:val="24"/>
          <w:szCs w:val="24"/>
        </w:rPr>
        <w:t>Libreria</w:t>
      </w:r>
      <w:proofErr w:type="spellEnd"/>
      <w:r w:rsidR="00C472D5" w:rsidRPr="00C472D5">
        <w:rPr>
          <w:rFonts w:ascii="Times New Roman" w:hAnsi="Times New Roman" w:cs="Times New Roman"/>
          <w:color w:val="000000" w:themeColor="text1"/>
          <w:sz w:val="24"/>
          <w:szCs w:val="24"/>
        </w:rPr>
        <w:t xml:space="preserve"> </w:t>
      </w:r>
      <w:proofErr w:type="spellStart"/>
      <w:r w:rsidR="00C472D5" w:rsidRPr="00C472D5">
        <w:rPr>
          <w:rFonts w:ascii="Times New Roman" w:hAnsi="Times New Roman" w:cs="Times New Roman"/>
          <w:color w:val="000000" w:themeColor="text1"/>
          <w:sz w:val="24"/>
          <w:szCs w:val="24"/>
        </w:rPr>
        <w:t>Editrice</w:t>
      </w:r>
      <w:proofErr w:type="spellEnd"/>
      <w:r w:rsidR="00C472D5" w:rsidRPr="00C472D5">
        <w:rPr>
          <w:rFonts w:ascii="Times New Roman" w:hAnsi="Times New Roman" w:cs="Times New Roman"/>
          <w:color w:val="000000" w:themeColor="text1"/>
          <w:sz w:val="24"/>
          <w:szCs w:val="24"/>
        </w:rPr>
        <w:t xml:space="preserve"> Vaticana, 1986</w:t>
      </w:r>
      <w:r w:rsidR="00F16604">
        <w:rPr>
          <w:rFonts w:ascii="Times New Roman" w:hAnsi="Times New Roman" w:cs="Times New Roman"/>
          <w:color w:val="000000" w:themeColor="text1"/>
          <w:sz w:val="24"/>
          <w:szCs w:val="24"/>
        </w:rPr>
        <w:t>, disponible en</w:t>
      </w:r>
      <w:r w:rsidR="00C472D5">
        <w:rPr>
          <w:rFonts w:ascii="Times New Roman" w:hAnsi="Times New Roman" w:cs="Times New Roman"/>
          <w:color w:val="000000" w:themeColor="text1"/>
          <w:sz w:val="24"/>
          <w:szCs w:val="24"/>
        </w:rPr>
        <w:t xml:space="preserve"> </w:t>
      </w:r>
      <w:hyperlink r:id="rId21" w:history="1">
        <w:r w:rsidR="00C472D5" w:rsidRPr="001F6687">
          <w:rPr>
            <w:rStyle w:val="Hipervnculo"/>
            <w:rFonts w:ascii="Times New Roman" w:hAnsi="Times New Roman" w:cs="Times New Roman"/>
            <w:sz w:val="24"/>
            <w:szCs w:val="24"/>
          </w:rPr>
          <w:t>http://w2.vatican.va/content/john-paul-ii/es/encyclicals/documents/hf_jp-ii_enc_18051986_dominum-et-vivificantem.html</w:t>
        </w:r>
      </w:hyperlink>
      <w:r w:rsidR="00C472D5">
        <w:rPr>
          <w:rFonts w:ascii="Times New Roman" w:hAnsi="Times New Roman" w:cs="Times New Roman"/>
          <w:color w:val="000000" w:themeColor="text1"/>
          <w:sz w:val="24"/>
          <w:szCs w:val="24"/>
        </w:rPr>
        <w:t>.</w:t>
      </w:r>
    </w:p>
    <w:p w:rsidR="00DB4813" w:rsidRPr="00D44EC0" w:rsidRDefault="00DB4813" w:rsidP="005E04FB">
      <w:pPr>
        <w:spacing w:before="360" w:after="120" w:line="288" w:lineRule="auto"/>
        <w:rPr>
          <w:rFonts w:ascii="Times New Roman" w:hAnsi="Times New Roman" w:cs="Times New Roman"/>
          <w:b/>
          <w:smallCaps/>
          <w:color w:val="000000" w:themeColor="text1"/>
          <w:sz w:val="24"/>
          <w:szCs w:val="24"/>
        </w:rPr>
      </w:pPr>
      <w:r w:rsidRPr="00D44EC0">
        <w:rPr>
          <w:rFonts w:ascii="Times New Roman" w:hAnsi="Times New Roman" w:cs="Times New Roman"/>
          <w:b/>
          <w:smallCaps/>
          <w:color w:val="000000" w:themeColor="text1"/>
          <w:sz w:val="26"/>
          <w:szCs w:val="26"/>
        </w:rPr>
        <w:t xml:space="preserve">Módulo </w:t>
      </w:r>
      <w:r w:rsidR="005E04FB" w:rsidRPr="00D44EC0">
        <w:rPr>
          <w:rFonts w:ascii="Times New Roman" w:hAnsi="Times New Roman" w:cs="Times New Roman"/>
          <w:b/>
          <w:smallCaps/>
          <w:color w:val="000000" w:themeColor="text1"/>
          <w:sz w:val="26"/>
          <w:szCs w:val="26"/>
        </w:rPr>
        <w:t>2</w:t>
      </w:r>
      <w:r w:rsidRPr="00D44EC0">
        <w:rPr>
          <w:rFonts w:ascii="Times New Roman" w:hAnsi="Times New Roman" w:cs="Times New Roman"/>
          <w:smallCaps/>
          <w:color w:val="000000" w:themeColor="text1"/>
          <w:sz w:val="26"/>
          <w:szCs w:val="26"/>
        </w:rPr>
        <w:t xml:space="preserve">.    </w:t>
      </w:r>
      <w:r w:rsidR="009B11C5" w:rsidRPr="00D44EC0">
        <w:rPr>
          <w:rFonts w:ascii="Times New Roman" w:hAnsi="Times New Roman" w:cs="Times New Roman"/>
          <w:b/>
          <w:smallCaps/>
          <w:color w:val="000000" w:themeColor="text1"/>
          <w:sz w:val="24"/>
          <w:szCs w:val="24"/>
        </w:rPr>
        <w:t>La Iglesia</w:t>
      </w:r>
    </w:p>
    <w:p w:rsidR="00DB4813" w:rsidRPr="00D44EC0" w:rsidRDefault="00626E83" w:rsidP="00DB4813">
      <w:pPr>
        <w:spacing w:after="0" w:line="288" w:lineRule="auto"/>
        <w:ind w:left="1701"/>
        <w:rPr>
          <w:rFonts w:ascii="Times New Roman" w:hAnsi="Times New Roman" w:cs="Times New Roman"/>
          <w:color w:val="000000" w:themeColor="text1"/>
        </w:rPr>
      </w:pPr>
      <w:r w:rsidRPr="00D44EC0">
        <w:rPr>
          <w:rFonts w:ascii="Times New Roman" w:hAnsi="Times New Roman" w:cs="Times New Roman"/>
          <w:color w:val="000000" w:themeColor="text1"/>
        </w:rPr>
        <w:t>“</w:t>
      </w:r>
      <w:r w:rsidR="009B11C5" w:rsidRPr="00D44EC0">
        <w:rPr>
          <w:rFonts w:ascii="Times New Roman" w:hAnsi="Times New Roman" w:cs="Times New Roman"/>
          <w:i/>
          <w:color w:val="000000" w:themeColor="text1"/>
        </w:rPr>
        <w:t>Nadie puede tener a Dios por Padre si no tiene a la Iglesia por Madre</w:t>
      </w:r>
      <w:r w:rsidR="009B11C5" w:rsidRPr="00D44EC0">
        <w:rPr>
          <w:rFonts w:ascii="Times New Roman" w:hAnsi="Times New Roman" w:cs="Times New Roman"/>
          <w:color w:val="000000" w:themeColor="text1"/>
        </w:rPr>
        <w:t xml:space="preserve">” </w:t>
      </w:r>
    </w:p>
    <w:p w:rsidR="009B11C5" w:rsidRPr="00D44EC0" w:rsidRDefault="009B11C5" w:rsidP="00DB4813">
      <w:pPr>
        <w:spacing w:after="0" w:line="288" w:lineRule="auto"/>
        <w:ind w:left="1701"/>
        <w:rPr>
          <w:rFonts w:ascii="Times New Roman" w:hAnsi="Times New Roman" w:cs="Times New Roman"/>
          <w:color w:val="000000" w:themeColor="text1"/>
        </w:rPr>
      </w:pPr>
      <w:r w:rsidRPr="00D44EC0">
        <w:rPr>
          <w:rFonts w:ascii="Times New Roman" w:hAnsi="Times New Roman" w:cs="Times New Roman"/>
          <w:color w:val="000000" w:themeColor="text1"/>
        </w:rPr>
        <w:t xml:space="preserve">San Cipriano, </w:t>
      </w:r>
      <w:r w:rsidRPr="00D44EC0">
        <w:rPr>
          <w:rFonts w:ascii="Times New Roman" w:hAnsi="Times New Roman" w:cs="Times New Roman"/>
          <w:i/>
          <w:color w:val="000000" w:themeColor="text1"/>
        </w:rPr>
        <w:t>La unidad de la Iglesia Católica</w:t>
      </w:r>
      <w:r w:rsidR="00DB4813" w:rsidRPr="00D44EC0">
        <w:rPr>
          <w:rFonts w:ascii="Times New Roman" w:hAnsi="Times New Roman" w:cs="Times New Roman"/>
          <w:i/>
          <w:color w:val="000000" w:themeColor="text1"/>
        </w:rPr>
        <w:t>,</w:t>
      </w:r>
      <w:r w:rsidR="00DB4813" w:rsidRPr="00D44EC0">
        <w:rPr>
          <w:rFonts w:ascii="Times New Roman" w:hAnsi="Times New Roman" w:cs="Times New Roman"/>
          <w:color w:val="000000" w:themeColor="text1"/>
        </w:rPr>
        <w:t xml:space="preserve"> 6.</w:t>
      </w:r>
    </w:p>
    <w:p w:rsidR="00DB4813" w:rsidRPr="00D44EC0" w:rsidRDefault="00DB4813" w:rsidP="002D0073">
      <w:pPr>
        <w:spacing w:before="240" w:after="60" w:line="288" w:lineRule="auto"/>
        <w:jc w:val="both"/>
        <w:rPr>
          <w:rFonts w:ascii="Times New Roman" w:hAnsi="Times New Roman" w:cs="Times New Roman"/>
          <w:b/>
          <w:color w:val="000000" w:themeColor="text1"/>
          <w:sz w:val="24"/>
          <w:szCs w:val="24"/>
        </w:rPr>
      </w:pPr>
      <w:r w:rsidRPr="00D44EC0">
        <w:rPr>
          <w:rFonts w:ascii="Times New Roman" w:hAnsi="Times New Roman" w:cs="Times New Roman"/>
          <w:b/>
          <w:color w:val="000000" w:themeColor="text1"/>
          <w:sz w:val="24"/>
          <w:szCs w:val="24"/>
        </w:rPr>
        <w:t>Unidad 3.   La Iglesia en las Escrituras y en los Santos Padres.</w:t>
      </w:r>
    </w:p>
    <w:p w:rsidR="00DC4593" w:rsidRPr="00D44EC0" w:rsidRDefault="009B11C5" w:rsidP="00EA7F21">
      <w:pPr>
        <w:pStyle w:val="Prrafodelista"/>
        <w:numPr>
          <w:ilvl w:val="0"/>
          <w:numId w:val="12"/>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La Iglesia en la predicación de Jesús, escasos testimonios del término (Mt 16,18; Mt 18,15-17). </w:t>
      </w:r>
    </w:p>
    <w:p w:rsidR="00DC4593" w:rsidRPr="00D44EC0" w:rsidRDefault="009B11C5" w:rsidP="00EA7F21">
      <w:pPr>
        <w:pStyle w:val="Prrafodelista"/>
        <w:numPr>
          <w:ilvl w:val="0"/>
          <w:numId w:val="12"/>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Historia del término “</w:t>
      </w:r>
      <w:proofErr w:type="spellStart"/>
      <w:r w:rsidRPr="00D44EC0">
        <w:rPr>
          <w:rFonts w:ascii="Times New Roman" w:hAnsi="Times New Roman" w:cs="Times New Roman"/>
          <w:i/>
          <w:color w:val="000000" w:themeColor="text1"/>
          <w:sz w:val="24"/>
          <w:szCs w:val="24"/>
        </w:rPr>
        <w:t>ekklesia</w:t>
      </w:r>
      <w:proofErr w:type="spellEnd"/>
      <w:r w:rsidRPr="00D44EC0">
        <w:rPr>
          <w:rFonts w:ascii="Times New Roman" w:hAnsi="Times New Roman" w:cs="Times New Roman"/>
          <w:color w:val="000000" w:themeColor="text1"/>
          <w:sz w:val="24"/>
          <w:szCs w:val="24"/>
        </w:rPr>
        <w:t>”</w:t>
      </w:r>
      <w:r w:rsidR="00DB4EF2" w:rsidRPr="00D44EC0">
        <w:rPr>
          <w:rFonts w:ascii="Times New Roman" w:hAnsi="Times New Roman" w:cs="Times New Roman"/>
          <w:color w:val="000000" w:themeColor="text1"/>
          <w:sz w:val="24"/>
          <w:szCs w:val="24"/>
        </w:rPr>
        <w:t xml:space="preserve">, </w:t>
      </w:r>
      <w:r w:rsidRPr="00D44EC0">
        <w:rPr>
          <w:rFonts w:ascii="Times New Roman" w:hAnsi="Times New Roman" w:cs="Times New Roman"/>
          <w:color w:val="000000" w:themeColor="text1"/>
          <w:sz w:val="24"/>
          <w:szCs w:val="24"/>
        </w:rPr>
        <w:t>sinagoga</w:t>
      </w:r>
      <w:r w:rsidR="00C03A9F" w:rsidRPr="00D44EC0">
        <w:rPr>
          <w:rFonts w:ascii="Times New Roman" w:hAnsi="Times New Roman" w:cs="Times New Roman"/>
          <w:color w:val="000000" w:themeColor="text1"/>
          <w:sz w:val="24"/>
          <w:szCs w:val="24"/>
        </w:rPr>
        <w:t>,</w:t>
      </w:r>
      <w:r w:rsidRPr="00D44EC0">
        <w:rPr>
          <w:rFonts w:ascii="Times New Roman" w:hAnsi="Times New Roman" w:cs="Times New Roman"/>
          <w:color w:val="000000" w:themeColor="text1"/>
          <w:sz w:val="24"/>
          <w:szCs w:val="24"/>
        </w:rPr>
        <w:t xml:space="preserve"> templo judío</w:t>
      </w:r>
      <w:r w:rsidR="00C03A9F" w:rsidRPr="00D44EC0">
        <w:rPr>
          <w:rFonts w:ascii="Times New Roman" w:hAnsi="Times New Roman" w:cs="Times New Roman"/>
          <w:color w:val="000000" w:themeColor="text1"/>
          <w:sz w:val="24"/>
          <w:szCs w:val="24"/>
        </w:rPr>
        <w:t xml:space="preserve"> y </w:t>
      </w:r>
      <w:r w:rsidR="00626E83" w:rsidRPr="00D44EC0">
        <w:rPr>
          <w:rFonts w:ascii="Times New Roman" w:hAnsi="Times New Roman" w:cs="Times New Roman"/>
          <w:color w:val="000000" w:themeColor="text1"/>
          <w:sz w:val="24"/>
          <w:szCs w:val="24"/>
        </w:rPr>
        <w:t>el profetismo</w:t>
      </w:r>
      <w:r w:rsidR="00C03A9F" w:rsidRPr="00D44EC0">
        <w:rPr>
          <w:rFonts w:ascii="Times New Roman" w:hAnsi="Times New Roman" w:cs="Times New Roman"/>
          <w:color w:val="000000" w:themeColor="text1"/>
          <w:sz w:val="24"/>
          <w:szCs w:val="24"/>
        </w:rPr>
        <w:t>.</w:t>
      </w:r>
      <w:r w:rsidR="007B08C6" w:rsidRPr="00D44EC0">
        <w:rPr>
          <w:rFonts w:ascii="Times New Roman" w:hAnsi="Times New Roman" w:cs="Times New Roman"/>
          <w:color w:val="000000" w:themeColor="text1"/>
          <w:sz w:val="24"/>
          <w:szCs w:val="24"/>
        </w:rPr>
        <w:t xml:space="preserve"> </w:t>
      </w:r>
    </w:p>
    <w:p w:rsidR="00DC4593" w:rsidRPr="00D44EC0" w:rsidRDefault="007B08C6" w:rsidP="00EA7F21">
      <w:pPr>
        <w:pStyle w:val="Prrafodelista"/>
        <w:numPr>
          <w:ilvl w:val="0"/>
          <w:numId w:val="12"/>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La Iglesia y el Reino de los cielos</w:t>
      </w:r>
      <w:r w:rsidR="00C03A9F" w:rsidRPr="00D44EC0">
        <w:rPr>
          <w:rFonts w:ascii="Times New Roman" w:hAnsi="Times New Roman" w:cs="Times New Roman"/>
          <w:color w:val="000000" w:themeColor="text1"/>
          <w:sz w:val="24"/>
          <w:szCs w:val="24"/>
        </w:rPr>
        <w:t xml:space="preserve">. </w:t>
      </w:r>
    </w:p>
    <w:p w:rsidR="00DC4593" w:rsidRPr="00D44EC0" w:rsidRDefault="00C03A9F" w:rsidP="00EA7F21">
      <w:pPr>
        <w:pStyle w:val="Prrafodelista"/>
        <w:numPr>
          <w:ilvl w:val="0"/>
          <w:numId w:val="12"/>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Elección de los discípulos, formación, milagros</w:t>
      </w:r>
      <w:r w:rsidR="00F32A70" w:rsidRPr="00D44EC0">
        <w:rPr>
          <w:rFonts w:ascii="Times New Roman" w:hAnsi="Times New Roman" w:cs="Times New Roman"/>
          <w:color w:val="000000" w:themeColor="text1"/>
          <w:sz w:val="24"/>
          <w:szCs w:val="24"/>
        </w:rPr>
        <w:t>. S</w:t>
      </w:r>
      <w:r w:rsidRPr="00D44EC0">
        <w:rPr>
          <w:rFonts w:ascii="Times New Roman" w:hAnsi="Times New Roman" w:cs="Times New Roman"/>
          <w:color w:val="000000" w:themeColor="text1"/>
          <w:sz w:val="24"/>
          <w:szCs w:val="24"/>
        </w:rPr>
        <w:t xml:space="preserve">íntesis de la nueva moral </w:t>
      </w:r>
      <w:r w:rsidR="007B08C6" w:rsidRPr="00D44EC0">
        <w:rPr>
          <w:rFonts w:ascii="Times New Roman" w:hAnsi="Times New Roman" w:cs="Times New Roman"/>
          <w:color w:val="000000" w:themeColor="text1"/>
          <w:sz w:val="24"/>
          <w:szCs w:val="24"/>
        </w:rPr>
        <w:t>(Sermón</w:t>
      </w:r>
      <w:r w:rsidRPr="00D44EC0">
        <w:rPr>
          <w:rFonts w:ascii="Times New Roman" w:hAnsi="Times New Roman" w:cs="Times New Roman"/>
          <w:color w:val="000000" w:themeColor="text1"/>
          <w:sz w:val="24"/>
          <w:szCs w:val="24"/>
        </w:rPr>
        <w:t xml:space="preserve"> de la montaña MT 5,6,7 y Mt 25,35-45</w:t>
      </w:r>
      <w:r w:rsidR="00626E83" w:rsidRPr="00D44EC0">
        <w:rPr>
          <w:rFonts w:ascii="Times New Roman" w:hAnsi="Times New Roman" w:cs="Times New Roman"/>
          <w:color w:val="000000" w:themeColor="text1"/>
          <w:sz w:val="24"/>
          <w:szCs w:val="24"/>
        </w:rPr>
        <w:t>). Misión</w:t>
      </w:r>
      <w:r w:rsidRPr="00D44EC0">
        <w:rPr>
          <w:rFonts w:ascii="Times New Roman" w:hAnsi="Times New Roman" w:cs="Times New Roman"/>
          <w:color w:val="000000" w:themeColor="text1"/>
          <w:sz w:val="24"/>
          <w:szCs w:val="24"/>
        </w:rPr>
        <w:t xml:space="preserve"> de los doce y autoridad conferida (Mt 28,10 ss y todos sus paralelos bíblicos: “</w:t>
      </w:r>
      <w:r w:rsidRPr="00D44EC0">
        <w:rPr>
          <w:rFonts w:ascii="Times New Roman" w:hAnsi="Times New Roman" w:cs="Times New Roman"/>
          <w:i/>
          <w:color w:val="000000" w:themeColor="text1"/>
          <w:sz w:val="24"/>
          <w:szCs w:val="24"/>
        </w:rPr>
        <w:t>Vayan y enseñen</w:t>
      </w:r>
      <w:r w:rsidRPr="00D44EC0">
        <w:rPr>
          <w:rFonts w:ascii="Times New Roman" w:hAnsi="Times New Roman" w:cs="Times New Roman"/>
          <w:color w:val="000000" w:themeColor="text1"/>
          <w:sz w:val="24"/>
          <w:szCs w:val="24"/>
        </w:rPr>
        <w:t xml:space="preserve">”). </w:t>
      </w:r>
    </w:p>
    <w:p w:rsidR="00DC4593" w:rsidRPr="00D44EC0" w:rsidRDefault="00091240" w:rsidP="00EA7F21">
      <w:pPr>
        <w:pStyle w:val="Prrafodelista"/>
        <w:numPr>
          <w:ilvl w:val="0"/>
          <w:numId w:val="12"/>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Iglesia, </w:t>
      </w:r>
      <w:r w:rsidR="00C03A9F" w:rsidRPr="00D44EC0">
        <w:rPr>
          <w:rFonts w:ascii="Times New Roman" w:hAnsi="Times New Roman" w:cs="Times New Roman"/>
          <w:color w:val="000000" w:themeColor="text1"/>
          <w:sz w:val="24"/>
          <w:szCs w:val="24"/>
        </w:rPr>
        <w:t>Pascua y Pentecostés.</w:t>
      </w:r>
      <w:r w:rsidR="00E068A7" w:rsidRPr="00D44EC0">
        <w:rPr>
          <w:color w:val="000000" w:themeColor="text1"/>
        </w:rPr>
        <w:t xml:space="preserve"> </w:t>
      </w:r>
      <w:r w:rsidR="005406DD" w:rsidRPr="00D44EC0">
        <w:rPr>
          <w:rFonts w:ascii="Times New Roman" w:hAnsi="Times New Roman" w:cs="Times New Roman"/>
          <w:color w:val="000000" w:themeColor="text1"/>
          <w:sz w:val="24"/>
          <w:szCs w:val="24"/>
        </w:rPr>
        <w:t xml:space="preserve"> </w:t>
      </w:r>
    </w:p>
    <w:p w:rsidR="00DC4593" w:rsidRPr="00D44EC0" w:rsidRDefault="00626E83" w:rsidP="00EA7F21">
      <w:pPr>
        <w:pStyle w:val="Prrafodelista"/>
        <w:numPr>
          <w:ilvl w:val="0"/>
          <w:numId w:val="12"/>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El </w:t>
      </w:r>
      <w:proofErr w:type="spellStart"/>
      <w:r w:rsidRPr="00D44EC0">
        <w:rPr>
          <w:rFonts w:ascii="Times New Roman" w:hAnsi="Times New Roman" w:cs="Times New Roman"/>
          <w:color w:val="000000" w:themeColor="text1"/>
          <w:sz w:val="24"/>
          <w:szCs w:val="24"/>
        </w:rPr>
        <w:t>Kerygma</w:t>
      </w:r>
      <w:proofErr w:type="spellEnd"/>
      <w:r w:rsidRPr="00D44EC0">
        <w:rPr>
          <w:rFonts w:ascii="Times New Roman" w:hAnsi="Times New Roman" w:cs="Times New Roman"/>
          <w:color w:val="000000" w:themeColor="text1"/>
          <w:sz w:val="24"/>
          <w:szCs w:val="24"/>
        </w:rPr>
        <w:t xml:space="preserve"> primitivo: </w:t>
      </w:r>
      <w:proofErr w:type="spellStart"/>
      <w:r w:rsidRPr="00D44EC0">
        <w:rPr>
          <w:rFonts w:ascii="Times New Roman" w:hAnsi="Times New Roman" w:cs="Times New Roman"/>
          <w:color w:val="000000" w:themeColor="text1"/>
          <w:sz w:val="24"/>
          <w:szCs w:val="24"/>
        </w:rPr>
        <w:t>Hch</w:t>
      </w:r>
      <w:proofErr w:type="spellEnd"/>
      <w:r w:rsidRPr="00D44EC0">
        <w:rPr>
          <w:rFonts w:ascii="Times New Roman" w:hAnsi="Times New Roman" w:cs="Times New Roman"/>
          <w:color w:val="000000" w:themeColor="text1"/>
          <w:sz w:val="24"/>
          <w:szCs w:val="24"/>
        </w:rPr>
        <w:t xml:space="preserve"> 2,14-36; 3,12-26; 10, 34-43 </w:t>
      </w:r>
    </w:p>
    <w:p w:rsidR="00DC4593" w:rsidRPr="00D44EC0" w:rsidRDefault="005406DD" w:rsidP="00EA7F21">
      <w:pPr>
        <w:pStyle w:val="Prrafodelista"/>
        <w:numPr>
          <w:ilvl w:val="0"/>
          <w:numId w:val="12"/>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La </w:t>
      </w:r>
      <w:r w:rsidR="00626E83" w:rsidRPr="00D44EC0">
        <w:rPr>
          <w:rFonts w:ascii="Times New Roman" w:hAnsi="Times New Roman" w:cs="Times New Roman"/>
          <w:color w:val="000000" w:themeColor="text1"/>
          <w:sz w:val="24"/>
          <w:szCs w:val="24"/>
        </w:rPr>
        <w:t>Iglesia</w:t>
      </w:r>
      <w:r w:rsidRPr="00D44EC0">
        <w:rPr>
          <w:rFonts w:ascii="Times New Roman" w:hAnsi="Times New Roman" w:cs="Times New Roman"/>
          <w:color w:val="000000" w:themeColor="text1"/>
          <w:sz w:val="24"/>
          <w:szCs w:val="24"/>
        </w:rPr>
        <w:t xml:space="preserve"> no nació adulta:</w:t>
      </w:r>
      <w:r w:rsidR="00C03A9F" w:rsidRPr="00D44EC0">
        <w:rPr>
          <w:rFonts w:ascii="Times New Roman" w:hAnsi="Times New Roman" w:cs="Times New Roman"/>
          <w:color w:val="000000" w:themeColor="text1"/>
          <w:sz w:val="24"/>
          <w:szCs w:val="24"/>
        </w:rPr>
        <w:t xml:space="preserve"> </w:t>
      </w:r>
      <w:r w:rsidRPr="00D44EC0">
        <w:rPr>
          <w:rFonts w:ascii="Times New Roman" w:hAnsi="Times New Roman" w:cs="Times New Roman"/>
          <w:color w:val="000000" w:themeColor="text1"/>
          <w:sz w:val="24"/>
          <w:szCs w:val="24"/>
        </w:rPr>
        <w:t>e</w:t>
      </w:r>
      <w:r w:rsidR="00C03A9F" w:rsidRPr="00D44EC0">
        <w:rPr>
          <w:rFonts w:ascii="Times New Roman" w:hAnsi="Times New Roman" w:cs="Times New Roman"/>
          <w:color w:val="000000" w:themeColor="text1"/>
          <w:sz w:val="24"/>
          <w:szCs w:val="24"/>
        </w:rPr>
        <w:t xml:space="preserve">xtensión </w:t>
      </w:r>
      <w:r w:rsidRPr="00D44EC0">
        <w:rPr>
          <w:rFonts w:ascii="Times New Roman" w:hAnsi="Times New Roman" w:cs="Times New Roman"/>
          <w:color w:val="000000" w:themeColor="text1"/>
          <w:sz w:val="24"/>
          <w:szCs w:val="24"/>
        </w:rPr>
        <w:t xml:space="preserve">y conformación </w:t>
      </w:r>
      <w:r w:rsidR="00C03A9F" w:rsidRPr="00D44EC0">
        <w:rPr>
          <w:rFonts w:ascii="Times New Roman" w:hAnsi="Times New Roman" w:cs="Times New Roman"/>
          <w:color w:val="000000" w:themeColor="text1"/>
          <w:sz w:val="24"/>
          <w:szCs w:val="24"/>
        </w:rPr>
        <w:t xml:space="preserve">de la Iglesia en los Hechos de los apóstoles, judeocristianismo y gentilidad. </w:t>
      </w:r>
    </w:p>
    <w:p w:rsidR="00DC4593" w:rsidRPr="00D44EC0" w:rsidRDefault="00C03A9F" w:rsidP="00EA7F21">
      <w:pPr>
        <w:pStyle w:val="Prrafodelista"/>
        <w:numPr>
          <w:ilvl w:val="0"/>
          <w:numId w:val="12"/>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San Pablo y sus </w:t>
      </w:r>
      <w:r w:rsidR="00626E83" w:rsidRPr="00D44EC0">
        <w:rPr>
          <w:rFonts w:ascii="Times New Roman" w:hAnsi="Times New Roman" w:cs="Times New Roman"/>
          <w:color w:val="000000" w:themeColor="text1"/>
          <w:sz w:val="24"/>
          <w:szCs w:val="24"/>
        </w:rPr>
        <w:t xml:space="preserve">cartas. </w:t>
      </w:r>
      <w:proofErr w:type="gramStart"/>
      <w:r w:rsidR="00626E83" w:rsidRPr="00D44EC0">
        <w:rPr>
          <w:rFonts w:ascii="Times New Roman" w:hAnsi="Times New Roman" w:cs="Times New Roman"/>
          <w:color w:val="000000" w:themeColor="text1"/>
          <w:sz w:val="24"/>
          <w:szCs w:val="24"/>
        </w:rPr>
        <w:t>(</w:t>
      </w:r>
      <w:r w:rsidR="00E35F42" w:rsidRPr="00D44EC0">
        <w:rPr>
          <w:rFonts w:ascii="Times New Roman" w:hAnsi="Times New Roman" w:cs="Times New Roman"/>
          <w:color w:val="000000" w:themeColor="text1"/>
          <w:sz w:val="24"/>
          <w:szCs w:val="24"/>
        </w:rPr>
        <w:t xml:space="preserve"> 1</w:t>
      </w:r>
      <w:proofErr w:type="gramEnd"/>
      <w:r w:rsidR="00E35F42" w:rsidRPr="00D44EC0">
        <w:rPr>
          <w:rFonts w:ascii="Times New Roman" w:hAnsi="Times New Roman" w:cs="Times New Roman"/>
          <w:color w:val="000000" w:themeColor="text1"/>
          <w:sz w:val="24"/>
          <w:szCs w:val="24"/>
        </w:rPr>
        <w:t xml:space="preserve"> Cor 12,12-21; </w:t>
      </w:r>
      <w:proofErr w:type="spellStart"/>
      <w:r w:rsidR="00E35F42" w:rsidRPr="00D44EC0">
        <w:rPr>
          <w:rFonts w:ascii="Times New Roman" w:hAnsi="Times New Roman" w:cs="Times New Roman"/>
          <w:color w:val="000000" w:themeColor="text1"/>
          <w:sz w:val="24"/>
          <w:szCs w:val="24"/>
        </w:rPr>
        <w:t>Rom</w:t>
      </w:r>
      <w:proofErr w:type="spellEnd"/>
      <w:r w:rsidR="00E35F42" w:rsidRPr="00D44EC0">
        <w:rPr>
          <w:rFonts w:ascii="Times New Roman" w:hAnsi="Times New Roman" w:cs="Times New Roman"/>
          <w:color w:val="000000" w:themeColor="text1"/>
          <w:sz w:val="24"/>
          <w:szCs w:val="24"/>
        </w:rPr>
        <w:t xml:space="preserve"> 12, 4-5. En la </w:t>
      </w:r>
      <w:r w:rsidR="006D7008" w:rsidRPr="00D44EC0">
        <w:rPr>
          <w:rFonts w:ascii="Times New Roman" w:hAnsi="Times New Roman" w:cs="Times New Roman"/>
          <w:color w:val="000000" w:themeColor="text1"/>
          <w:sz w:val="24"/>
          <w:szCs w:val="24"/>
        </w:rPr>
        <w:t xml:space="preserve">cautividad, </w:t>
      </w:r>
      <w:proofErr w:type="spellStart"/>
      <w:r w:rsidR="006D7008" w:rsidRPr="00D44EC0">
        <w:rPr>
          <w:rFonts w:ascii="Times New Roman" w:hAnsi="Times New Roman" w:cs="Times New Roman"/>
          <w:color w:val="000000" w:themeColor="text1"/>
          <w:sz w:val="24"/>
          <w:szCs w:val="24"/>
        </w:rPr>
        <w:t>Ef</w:t>
      </w:r>
      <w:proofErr w:type="spellEnd"/>
      <w:r w:rsidR="00E35F42" w:rsidRPr="00D44EC0">
        <w:rPr>
          <w:rFonts w:ascii="Times New Roman" w:hAnsi="Times New Roman" w:cs="Times New Roman"/>
          <w:color w:val="000000" w:themeColor="text1"/>
          <w:sz w:val="24"/>
          <w:szCs w:val="24"/>
        </w:rPr>
        <w:t xml:space="preserve"> 1, 22-23; Col 1,17-19</w:t>
      </w:r>
      <w:r w:rsidR="004E7771" w:rsidRPr="00D44EC0">
        <w:rPr>
          <w:rFonts w:ascii="Times New Roman" w:hAnsi="Times New Roman" w:cs="Times New Roman"/>
          <w:color w:val="000000" w:themeColor="text1"/>
          <w:sz w:val="24"/>
          <w:szCs w:val="24"/>
        </w:rPr>
        <w:t>; 2, 9-10</w:t>
      </w:r>
      <w:r w:rsidR="00973716" w:rsidRPr="00D44EC0">
        <w:rPr>
          <w:rFonts w:ascii="Times New Roman" w:hAnsi="Times New Roman" w:cs="Times New Roman"/>
          <w:color w:val="000000" w:themeColor="text1"/>
          <w:sz w:val="24"/>
          <w:szCs w:val="24"/>
        </w:rPr>
        <w:t xml:space="preserve">; </w:t>
      </w:r>
      <w:r w:rsidR="00E35F42" w:rsidRPr="00D44EC0">
        <w:rPr>
          <w:rFonts w:ascii="Times New Roman" w:hAnsi="Times New Roman" w:cs="Times New Roman"/>
          <w:color w:val="000000" w:themeColor="text1"/>
          <w:sz w:val="24"/>
          <w:szCs w:val="24"/>
        </w:rPr>
        <w:t>Problemas internos de la Iglesia</w:t>
      </w:r>
      <w:r w:rsidR="00973716" w:rsidRPr="00D44EC0">
        <w:rPr>
          <w:rFonts w:ascii="Times New Roman" w:hAnsi="Times New Roman" w:cs="Times New Roman"/>
          <w:color w:val="000000" w:themeColor="text1"/>
          <w:sz w:val="24"/>
          <w:szCs w:val="24"/>
        </w:rPr>
        <w:t>: s</w:t>
      </w:r>
      <w:r w:rsidR="00E35F42" w:rsidRPr="00D44EC0">
        <w:rPr>
          <w:rFonts w:ascii="Times New Roman" w:hAnsi="Times New Roman" w:cs="Times New Roman"/>
          <w:color w:val="000000" w:themeColor="text1"/>
          <w:sz w:val="24"/>
          <w:szCs w:val="24"/>
        </w:rPr>
        <w:t xml:space="preserve">íntesis y lectura de los Hechos de los apóstoles:  </w:t>
      </w:r>
    </w:p>
    <w:p w:rsidR="00DC4593" w:rsidRPr="00D44EC0" w:rsidRDefault="00E35F42" w:rsidP="00EA7F21">
      <w:pPr>
        <w:pStyle w:val="Prrafodelista"/>
        <w:numPr>
          <w:ilvl w:val="0"/>
          <w:numId w:val="12"/>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Pedro y Pablo, importancia de cada uno. </w:t>
      </w:r>
    </w:p>
    <w:p w:rsidR="00DC4593" w:rsidRPr="00D44EC0" w:rsidRDefault="00C03A9F" w:rsidP="00EA7F21">
      <w:pPr>
        <w:pStyle w:val="Prrafodelista"/>
        <w:numPr>
          <w:ilvl w:val="0"/>
          <w:numId w:val="12"/>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Fundaciones de </w:t>
      </w:r>
      <w:r w:rsidR="00626E83" w:rsidRPr="00D44EC0">
        <w:rPr>
          <w:rFonts w:ascii="Times New Roman" w:hAnsi="Times New Roman" w:cs="Times New Roman"/>
          <w:color w:val="000000" w:themeColor="text1"/>
          <w:sz w:val="24"/>
          <w:szCs w:val="24"/>
        </w:rPr>
        <w:t>la comunidad</w:t>
      </w:r>
      <w:r w:rsidRPr="00D44EC0">
        <w:rPr>
          <w:rFonts w:ascii="Times New Roman" w:hAnsi="Times New Roman" w:cs="Times New Roman"/>
          <w:color w:val="000000" w:themeColor="text1"/>
          <w:sz w:val="24"/>
          <w:szCs w:val="24"/>
        </w:rPr>
        <w:t xml:space="preserve"> en el Imperio. </w:t>
      </w:r>
    </w:p>
    <w:p w:rsidR="00DC4593" w:rsidRPr="00D44EC0" w:rsidRDefault="00C03A9F" w:rsidP="00EA7F21">
      <w:pPr>
        <w:pStyle w:val="Prrafodelista"/>
        <w:numPr>
          <w:ilvl w:val="0"/>
          <w:numId w:val="12"/>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Imágenes de la Iglesia</w:t>
      </w:r>
      <w:r w:rsidR="007B08C6" w:rsidRPr="00D44EC0">
        <w:rPr>
          <w:rFonts w:ascii="Times New Roman" w:hAnsi="Times New Roman" w:cs="Times New Roman"/>
          <w:color w:val="000000" w:themeColor="text1"/>
          <w:sz w:val="24"/>
          <w:szCs w:val="24"/>
        </w:rPr>
        <w:t>,</w:t>
      </w:r>
      <w:r w:rsidR="005406DD" w:rsidRPr="00D44EC0">
        <w:rPr>
          <w:rFonts w:ascii="Times New Roman" w:hAnsi="Times New Roman" w:cs="Times New Roman"/>
          <w:color w:val="000000" w:themeColor="text1"/>
          <w:sz w:val="24"/>
          <w:szCs w:val="24"/>
        </w:rPr>
        <w:t xml:space="preserve"> </w:t>
      </w:r>
      <w:r w:rsidR="007B08C6" w:rsidRPr="00D44EC0">
        <w:rPr>
          <w:rFonts w:ascii="Times New Roman" w:hAnsi="Times New Roman" w:cs="Times New Roman"/>
          <w:color w:val="000000" w:themeColor="text1"/>
          <w:sz w:val="24"/>
          <w:szCs w:val="24"/>
        </w:rPr>
        <w:t>colaboración en el misterio de acogida y participación</w:t>
      </w:r>
      <w:r w:rsidRPr="00D44EC0">
        <w:rPr>
          <w:rFonts w:ascii="Times New Roman" w:hAnsi="Times New Roman" w:cs="Times New Roman"/>
          <w:color w:val="000000" w:themeColor="text1"/>
          <w:sz w:val="24"/>
          <w:szCs w:val="24"/>
        </w:rPr>
        <w:t>. Esposa de Cristo, Cuerpo de Cristo, Pueblo de Dios</w:t>
      </w:r>
      <w:r w:rsidR="007B08C6" w:rsidRPr="00D44EC0">
        <w:rPr>
          <w:rFonts w:ascii="Times New Roman" w:hAnsi="Times New Roman" w:cs="Times New Roman"/>
          <w:color w:val="000000" w:themeColor="text1"/>
          <w:sz w:val="24"/>
          <w:szCs w:val="24"/>
        </w:rPr>
        <w:t xml:space="preserve">. </w:t>
      </w:r>
    </w:p>
    <w:p w:rsidR="00EA7F21" w:rsidRPr="00D44EC0" w:rsidRDefault="007B08C6" w:rsidP="00EA7F21">
      <w:pPr>
        <w:pStyle w:val="Prrafodelista"/>
        <w:numPr>
          <w:ilvl w:val="0"/>
          <w:numId w:val="12"/>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La iglesia en los santos Padres: </w:t>
      </w:r>
      <w:r w:rsidRPr="00D44EC0">
        <w:rPr>
          <w:rFonts w:ascii="Times New Roman" w:hAnsi="Times New Roman" w:cs="Times New Roman"/>
          <w:i/>
          <w:color w:val="000000" w:themeColor="text1"/>
          <w:sz w:val="24"/>
          <w:szCs w:val="24"/>
        </w:rPr>
        <w:t>Cartas de San Ignacio de Antioquía</w:t>
      </w:r>
      <w:r w:rsidRPr="00D44EC0">
        <w:rPr>
          <w:rFonts w:ascii="Times New Roman" w:hAnsi="Times New Roman" w:cs="Times New Roman"/>
          <w:color w:val="000000" w:themeColor="text1"/>
          <w:sz w:val="24"/>
          <w:szCs w:val="24"/>
        </w:rPr>
        <w:t xml:space="preserve"> (centralidad del obispo, martirio y peligro de la</w:t>
      </w:r>
      <w:r w:rsidR="00D44EC0">
        <w:rPr>
          <w:rFonts w:ascii="Times New Roman" w:hAnsi="Times New Roman" w:cs="Times New Roman"/>
          <w:color w:val="000000" w:themeColor="text1"/>
          <w:sz w:val="24"/>
          <w:szCs w:val="24"/>
        </w:rPr>
        <w:t>s</w:t>
      </w:r>
      <w:r w:rsidRPr="00D44EC0">
        <w:rPr>
          <w:rFonts w:ascii="Times New Roman" w:hAnsi="Times New Roman" w:cs="Times New Roman"/>
          <w:color w:val="000000" w:themeColor="text1"/>
          <w:sz w:val="24"/>
          <w:szCs w:val="24"/>
        </w:rPr>
        <w:t xml:space="preserve"> herejías); San Clemente Romano </w:t>
      </w:r>
      <w:r w:rsidRPr="00D44EC0">
        <w:rPr>
          <w:rFonts w:ascii="Times New Roman" w:hAnsi="Times New Roman" w:cs="Times New Roman"/>
          <w:i/>
          <w:color w:val="000000" w:themeColor="text1"/>
          <w:sz w:val="24"/>
          <w:szCs w:val="24"/>
        </w:rPr>
        <w:t>(Carta I a los Corintios</w:t>
      </w:r>
      <w:r w:rsidRPr="00D44EC0">
        <w:rPr>
          <w:rFonts w:ascii="Times New Roman" w:hAnsi="Times New Roman" w:cs="Times New Roman"/>
          <w:color w:val="000000" w:themeColor="text1"/>
          <w:sz w:val="24"/>
          <w:szCs w:val="24"/>
        </w:rPr>
        <w:t xml:space="preserve">, problemas entre laicos y </w:t>
      </w:r>
      <w:r w:rsidR="00091240" w:rsidRPr="00D44EC0">
        <w:rPr>
          <w:rFonts w:ascii="Times New Roman" w:hAnsi="Times New Roman" w:cs="Times New Roman"/>
          <w:color w:val="000000" w:themeColor="text1"/>
          <w:sz w:val="24"/>
          <w:szCs w:val="24"/>
        </w:rPr>
        <w:t>jerarquía</w:t>
      </w:r>
      <w:r w:rsidRPr="00D44EC0">
        <w:rPr>
          <w:rFonts w:ascii="Times New Roman" w:hAnsi="Times New Roman" w:cs="Times New Roman"/>
          <w:color w:val="000000" w:themeColor="text1"/>
          <w:sz w:val="24"/>
          <w:szCs w:val="24"/>
        </w:rPr>
        <w:t>); san Cipriano (</w:t>
      </w:r>
      <w:r w:rsidRPr="00D44EC0">
        <w:rPr>
          <w:rFonts w:ascii="Times New Roman" w:hAnsi="Times New Roman" w:cs="Times New Roman"/>
          <w:i/>
          <w:color w:val="000000" w:themeColor="text1"/>
          <w:sz w:val="24"/>
          <w:szCs w:val="24"/>
        </w:rPr>
        <w:t>La Unidad de la Iglesia</w:t>
      </w:r>
      <w:r w:rsidRPr="00D44EC0">
        <w:rPr>
          <w:rFonts w:ascii="Times New Roman" w:hAnsi="Times New Roman" w:cs="Times New Roman"/>
          <w:color w:val="000000" w:themeColor="text1"/>
          <w:sz w:val="24"/>
          <w:szCs w:val="24"/>
        </w:rPr>
        <w:t xml:space="preserve"> Católica, problemas con la división internas por peligros de cismas y herejías</w:t>
      </w:r>
      <w:r w:rsidR="00881CD9" w:rsidRPr="00D44EC0">
        <w:rPr>
          <w:rFonts w:ascii="Times New Roman" w:hAnsi="Times New Roman" w:cs="Times New Roman"/>
          <w:color w:val="000000" w:themeColor="text1"/>
          <w:sz w:val="24"/>
          <w:szCs w:val="24"/>
        </w:rPr>
        <w:t xml:space="preserve">. </w:t>
      </w:r>
    </w:p>
    <w:p w:rsidR="00EA7F21" w:rsidRPr="00D44EC0" w:rsidRDefault="00EA7F21" w:rsidP="00EA7F21">
      <w:pPr>
        <w:spacing w:before="120" w:after="40" w:line="288" w:lineRule="auto"/>
        <w:jc w:val="both"/>
        <w:rPr>
          <w:rFonts w:ascii="Times New Roman" w:eastAsia="Times New Roman" w:hAnsi="Times New Roman" w:cs="Times New Roman"/>
          <w:i/>
          <w:color w:val="000000" w:themeColor="text1"/>
          <w:sz w:val="24"/>
          <w:szCs w:val="24"/>
          <w:lang w:val="es-ES" w:eastAsia="es-ES"/>
        </w:rPr>
      </w:pPr>
      <w:r w:rsidRPr="00D44EC0">
        <w:rPr>
          <w:rFonts w:ascii="Times New Roman" w:eastAsia="Times New Roman" w:hAnsi="Times New Roman" w:cs="Times New Roman"/>
          <w:i/>
          <w:color w:val="000000" w:themeColor="text1"/>
          <w:sz w:val="24"/>
          <w:szCs w:val="24"/>
          <w:lang w:val="es-ES" w:eastAsia="es-ES"/>
        </w:rPr>
        <w:t xml:space="preserve">Bibliografía básica: </w:t>
      </w:r>
    </w:p>
    <w:p w:rsidR="005F1A58" w:rsidRPr="00D44EC0" w:rsidRDefault="005F1A58" w:rsidP="00EA7F21">
      <w:pPr>
        <w:pStyle w:val="Prrafodelista"/>
        <w:numPr>
          <w:ilvl w:val="0"/>
          <w:numId w:val="8"/>
        </w:numPr>
        <w:spacing w:after="0" w:line="288" w:lineRule="auto"/>
        <w:ind w:left="284" w:hanging="284"/>
        <w:jc w:val="both"/>
        <w:rPr>
          <w:rFonts w:ascii="Times New Roman" w:hAnsi="Times New Roman" w:cs="Times New Roman"/>
          <w:color w:val="000000" w:themeColor="text1"/>
          <w:sz w:val="24"/>
          <w:szCs w:val="24"/>
        </w:rPr>
      </w:pPr>
      <w:bookmarkStart w:id="8" w:name="_Hlk511508050"/>
      <w:r w:rsidRPr="00D44EC0">
        <w:rPr>
          <w:rFonts w:ascii="Times New Roman" w:hAnsi="Times New Roman" w:cs="Times New Roman"/>
          <w:i/>
          <w:color w:val="000000" w:themeColor="text1"/>
          <w:sz w:val="24"/>
          <w:szCs w:val="24"/>
        </w:rPr>
        <w:t xml:space="preserve">Biblia del Pueblo de Dios, </w:t>
      </w:r>
      <w:r w:rsidRPr="00D44EC0">
        <w:rPr>
          <w:rFonts w:ascii="Times New Roman" w:hAnsi="Times New Roman" w:cs="Times New Roman"/>
          <w:color w:val="000000" w:themeColor="text1"/>
          <w:sz w:val="24"/>
          <w:szCs w:val="24"/>
        </w:rPr>
        <w:t>Vaticano, Congregación para el clero, 2007</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rPr>
        <w:t xml:space="preserve">  </w:t>
      </w:r>
      <w:hyperlink r:id="rId22" w:history="1">
        <w:r w:rsidRPr="00D44EC0">
          <w:rPr>
            <w:rStyle w:val="Hipervnculo"/>
            <w:rFonts w:ascii="Times New Roman" w:hAnsi="Times New Roman" w:cs="Times New Roman"/>
            <w:color w:val="000000" w:themeColor="text1"/>
            <w:sz w:val="24"/>
            <w:szCs w:val="24"/>
          </w:rPr>
          <w:t>http://www.clerus.org/bibliaclerusonline/es/index.htm</w:t>
        </w:r>
      </w:hyperlink>
      <w:r w:rsidRPr="00D44EC0">
        <w:rPr>
          <w:rFonts w:ascii="Times New Roman" w:hAnsi="Times New Roman" w:cs="Times New Roman"/>
          <w:color w:val="000000" w:themeColor="text1"/>
          <w:sz w:val="24"/>
          <w:szCs w:val="24"/>
        </w:rPr>
        <w:t>.</w:t>
      </w:r>
      <w:bookmarkEnd w:id="8"/>
    </w:p>
    <w:p w:rsidR="00EA7F21" w:rsidRPr="00D44EC0" w:rsidRDefault="00EA7F21" w:rsidP="00EA7F21">
      <w:pPr>
        <w:pStyle w:val="Prrafodelista"/>
        <w:numPr>
          <w:ilvl w:val="0"/>
          <w:numId w:val="8"/>
        </w:numPr>
        <w:spacing w:after="0" w:line="288" w:lineRule="auto"/>
        <w:ind w:left="284" w:hanging="284"/>
        <w:jc w:val="both"/>
        <w:rPr>
          <w:rFonts w:ascii="Times New Roman" w:hAnsi="Times New Roman" w:cs="Times New Roman"/>
          <w:color w:val="000000" w:themeColor="text1"/>
          <w:sz w:val="24"/>
          <w:szCs w:val="24"/>
        </w:rPr>
      </w:pPr>
      <w:bookmarkStart w:id="9" w:name="_Hlk511507883"/>
      <w:r w:rsidRPr="00D44EC0">
        <w:rPr>
          <w:rFonts w:ascii="Times New Roman" w:hAnsi="Times New Roman" w:cs="Times New Roman"/>
          <w:color w:val="000000" w:themeColor="text1"/>
          <w:sz w:val="24"/>
          <w:szCs w:val="24"/>
        </w:rPr>
        <w:t>Pié-Ninot</w:t>
      </w:r>
      <w:r w:rsidR="005F1A58" w:rsidRPr="00D44EC0">
        <w:rPr>
          <w:rFonts w:ascii="Times New Roman" w:hAnsi="Times New Roman" w:cs="Times New Roman"/>
          <w:color w:val="000000" w:themeColor="text1"/>
          <w:sz w:val="24"/>
          <w:szCs w:val="24"/>
        </w:rPr>
        <w:t>,</w:t>
      </w:r>
      <w:r w:rsidRPr="00D44EC0">
        <w:rPr>
          <w:rFonts w:ascii="Times New Roman" w:hAnsi="Times New Roman" w:cs="Times New Roman"/>
          <w:color w:val="000000" w:themeColor="text1"/>
          <w:sz w:val="24"/>
          <w:szCs w:val="24"/>
        </w:rPr>
        <w:t xml:space="preserve"> S</w:t>
      </w:r>
      <w:r w:rsidR="005F1A58" w:rsidRPr="00D44EC0">
        <w:rPr>
          <w:rFonts w:ascii="Times New Roman" w:hAnsi="Times New Roman" w:cs="Times New Roman"/>
          <w:color w:val="000000" w:themeColor="text1"/>
          <w:sz w:val="24"/>
          <w:szCs w:val="24"/>
        </w:rPr>
        <w:t>.</w:t>
      </w:r>
      <w:r w:rsidRPr="00D44EC0">
        <w:rPr>
          <w:rFonts w:ascii="Times New Roman" w:hAnsi="Times New Roman" w:cs="Times New Roman"/>
          <w:color w:val="000000" w:themeColor="text1"/>
          <w:sz w:val="24"/>
          <w:szCs w:val="24"/>
        </w:rPr>
        <w:t xml:space="preserve">, </w:t>
      </w:r>
      <w:r w:rsidR="005F1A58" w:rsidRPr="00D44EC0">
        <w:rPr>
          <w:rFonts w:ascii="Times New Roman" w:hAnsi="Times New Roman" w:cs="Times New Roman"/>
          <w:color w:val="000000" w:themeColor="text1"/>
          <w:sz w:val="24"/>
          <w:szCs w:val="24"/>
        </w:rPr>
        <w:t xml:space="preserve">Iglesia, </w:t>
      </w:r>
      <w:r w:rsidRPr="00D44EC0">
        <w:rPr>
          <w:rFonts w:ascii="Times New Roman" w:hAnsi="Times New Roman" w:cs="Times New Roman"/>
          <w:i/>
          <w:color w:val="000000" w:themeColor="text1"/>
          <w:sz w:val="24"/>
          <w:szCs w:val="24"/>
        </w:rPr>
        <w:t>Diccionario de teología Fundamental</w:t>
      </w:r>
      <w:bookmarkEnd w:id="9"/>
      <w:r w:rsidRPr="00D44EC0">
        <w:rPr>
          <w:rFonts w:ascii="Times New Roman" w:hAnsi="Times New Roman" w:cs="Times New Roman"/>
          <w:color w:val="000000" w:themeColor="text1"/>
          <w:sz w:val="24"/>
          <w:szCs w:val="24"/>
        </w:rPr>
        <w:t xml:space="preserve">, </w:t>
      </w:r>
      <w:r w:rsidR="005F1A58" w:rsidRPr="00D44EC0">
        <w:rPr>
          <w:rFonts w:ascii="Times New Roman" w:hAnsi="Times New Roman" w:cs="Times New Roman"/>
          <w:color w:val="000000" w:themeColor="text1"/>
          <w:sz w:val="24"/>
          <w:szCs w:val="24"/>
        </w:rPr>
        <w:t xml:space="preserve">Madrid, Paulinas, 1992, </w:t>
      </w:r>
      <w:r w:rsidRPr="00D44EC0">
        <w:rPr>
          <w:rFonts w:ascii="Times New Roman" w:hAnsi="Times New Roman" w:cs="Times New Roman"/>
          <w:color w:val="000000" w:themeColor="text1"/>
          <w:sz w:val="24"/>
          <w:szCs w:val="24"/>
        </w:rPr>
        <w:t>pp. 626-686.</w:t>
      </w:r>
    </w:p>
    <w:p w:rsidR="008D599A" w:rsidRDefault="008D599A" w:rsidP="008D599A">
      <w:pPr>
        <w:pStyle w:val="Prrafodelista"/>
        <w:numPr>
          <w:ilvl w:val="0"/>
          <w:numId w:val="8"/>
        </w:numPr>
        <w:spacing w:after="20" w:line="264" w:lineRule="auto"/>
        <w:ind w:left="284" w:hanging="284"/>
        <w:jc w:val="both"/>
        <w:rPr>
          <w:rStyle w:val="Hipervnculo"/>
          <w:rFonts w:ascii="Times New Roman" w:hAnsi="Times New Roman" w:cs="Times New Roman"/>
          <w:color w:val="000000" w:themeColor="text1"/>
          <w:sz w:val="24"/>
          <w:szCs w:val="24"/>
          <w:u w:val="none"/>
        </w:rPr>
      </w:pPr>
      <w:r w:rsidRPr="00D44EC0">
        <w:rPr>
          <w:rStyle w:val="Hipervnculo"/>
          <w:rFonts w:ascii="Times New Roman" w:hAnsi="Times New Roman" w:cs="Times New Roman"/>
          <w:color w:val="000000" w:themeColor="text1"/>
          <w:sz w:val="24"/>
          <w:szCs w:val="24"/>
          <w:u w:val="none"/>
        </w:rPr>
        <w:t xml:space="preserve">Vanni, U., </w:t>
      </w:r>
      <w:r w:rsidRPr="00D44EC0">
        <w:rPr>
          <w:rStyle w:val="Hipervnculo"/>
          <w:rFonts w:ascii="Times New Roman" w:hAnsi="Times New Roman" w:cs="Times New Roman"/>
          <w:i/>
          <w:color w:val="000000" w:themeColor="text1"/>
          <w:sz w:val="24"/>
          <w:szCs w:val="24"/>
          <w:u w:val="none"/>
        </w:rPr>
        <w:t>Las cartas de Pablo</w:t>
      </w:r>
      <w:r w:rsidRPr="00D44EC0">
        <w:rPr>
          <w:rStyle w:val="Hipervnculo"/>
          <w:rFonts w:ascii="Times New Roman" w:hAnsi="Times New Roman" w:cs="Times New Roman"/>
          <w:color w:val="000000" w:themeColor="text1"/>
          <w:sz w:val="24"/>
          <w:szCs w:val="24"/>
          <w:u w:val="none"/>
        </w:rPr>
        <w:t>, Buenos Aires, Claretiana, 2009.</w:t>
      </w:r>
    </w:p>
    <w:p w:rsidR="00841F94" w:rsidRPr="00D44EC0" w:rsidRDefault="00841F94" w:rsidP="00841F94">
      <w:pPr>
        <w:pStyle w:val="Prrafodelista"/>
        <w:numPr>
          <w:ilvl w:val="0"/>
          <w:numId w:val="18"/>
        </w:numPr>
        <w:spacing w:after="0" w:line="288" w:lineRule="auto"/>
        <w:ind w:left="284" w:hanging="218"/>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San Agustín, </w:t>
      </w:r>
      <w:r w:rsidRPr="00D44EC0">
        <w:rPr>
          <w:rFonts w:ascii="Times New Roman" w:hAnsi="Times New Roman" w:cs="Times New Roman"/>
          <w:i/>
          <w:color w:val="000000" w:themeColor="text1"/>
          <w:sz w:val="24"/>
          <w:szCs w:val="24"/>
        </w:rPr>
        <w:t>El sermón de la montaña</w:t>
      </w:r>
      <w:r>
        <w:rPr>
          <w:rFonts w:ascii="Times New Roman" w:hAnsi="Times New Roman" w:cs="Times New Roman"/>
          <w:i/>
          <w:color w:val="000000" w:themeColor="text1"/>
          <w:sz w:val="24"/>
          <w:szCs w:val="24"/>
        </w:rPr>
        <w:t>, disponible en</w:t>
      </w:r>
      <w:r w:rsidRPr="00D44EC0">
        <w:rPr>
          <w:rFonts w:ascii="Times New Roman" w:hAnsi="Times New Roman" w:cs="Times New Roman"/>
          <w:color w:val="000000" w:themeColor="text1"/>
          <w:sz w:val="24"/>
          <w:szCs w:val="24"/>
        </w:rPr>
        <w:t xml:space="preserve"> </w:t>
      </w:r>
      <w:hyperlink r:id="rId23" w:history="1">
        <w:r w:rsidRPr="00D44EC0">
          <w:rPr>
            <w:rStyle w:val="Hipervnculo"/>
            <w:rFonts w:ascii="Times New Roman" w:hAnsi="Times New Roman" w:cs="Times New Roman"/>
            <w:i/>
            <w:color w:val="000000" w:themeColor="text1"/>
            <w:sz w:val="24"/>
            <w:szCs w:val="24"/>
          </w:rPr>
          <w:t>http://www.augustinus.it/spagnolo/montagna/index2.html</w:t>
        </w:r>
      </w:hyperlink>
      <w:r w:rsidRPr="00D44EC0">
        <w:rPr>
          <w:rFonts w:ascii="Times New Roman" w:hAnsi="Times New Roman" w:cs="Times New Roman"/>
          <w:color w:val="000000" w:themeColor="text1"/>
          <w:sz w:val="24"/>
          <w:szCs w:val="24"/>
        </w:rPr>
        <w:t>.</w:t>
      </w:r>
    </w:p>
    <w:p w:rsidR="00841F94" w:rsidRPr="00D44EC0" w:rsidRDefault="00841F94" w:rsidP="00841F94">
      <w:pPr>
        <w:pStyle w:val="Prrafodelista"/>
        <w:numPr>
          <w:ilvl w:val="0"/>
          <w:numId w:val="8"/>
        </w:numPr>
        <w:spacing w:after="0" w:line="288" w:lineRule="auto"/>
        <w:ind w:left="284" w:hanging="284"/>
        <w:rPr>
          <w:rFonts w:ascii="Times New Roman" w:hAnsi="Times New Roman" w:cs="Times New Roman"/>
          <w:color w:val="000000" w:themeColor="text1"/>
          <w:sz w:val="24"/>
          <w:szCs w:val="24"/>
          <w:u w:val="single"/>
        </w:rPr>
      </w:pPr>
      <w:r w:rsidRPr="00D44EC0">
        <w:rPr>
          <w:rFonts w:ascii="Times New Roman" w:hAnsi="Times New Roman" w:cs="Times New Roman"/>
          <w:color w:val="000000" w:themeColor="text1"/>
          <w:sz w:val="24"/>
          <w:szCs w:val="24"/>
          <w:u w:val="single"/>
        </w:rPr>
        <w:lastRenderedPageBreak/>
        <w:t xml:space="preserve">Morales Herrera, J., </w:t>
      </w:r>
      <w:r w:rsidRPr="00D44EC0">
        <w:rPr>
          <w:rFonts w:ascii="Times New Roman" w:hAnsi="Times New Roman" w:cs="Times New Roman"/>
          <w:i/>
          <w:color w:val="000000" w:themeColor="text1"/>
          <w:sz w:val="24"/>
          <w:szCs w:val="24"/>
          <w:u w:val="single"/>
        </w:rPr>
        <w:t>Patrística</w:t>
      </w:r>
      <w:r w:rsidRPr="00D44EC0">
        <w:rPr>
          <w:rFonts w:ascii="Times New Roman" w:hAnsi="Times New Roman" w:cs="Times New Roman"/>
          <w:color w:val="000000" w:themeColor="text1"/>
          <w:sz w:val="24"/>
          <w:szCs w:val="24"/>
          <w:u w:val="single"/>
        </w:rPr>
        <w:t xml:space="preserve">, Miami, </w:t>
      </w:r>
      <w:proofErr w:type="spellStart"/>
      <w:r w:rsidRPr="000E2BDD">
        <w:rPr>
          <w:rFonts w:ascii="Times New Roman" w:hAnsi="Times New Roman" w:cs="Times New Roman"/>
          <w:color w:val="000000" w:themeColor="text1"/>
          <w:sz w:val="24"/>
          <w:szCs w:val="24"/>
          <w:u w:val="single"/>
        </w:rPr>
        <w:t>Mints</w:t>
      </w:r>
      <w:proofErr w:type="spellEnd"/>
      <w:r>
        <w:rPr>
          <w:rFonts w:ascii="Times New Roman" w:hAnsi="Times New Roman" w:cs="Times New Roman"/>
          <w:color w:val="000000" w:themeColor="text1"/>
          <w:sz w:val="24"/>
          <w:szCs w:val="24"/>
          <w:u w:val="single"/>
        </w:rPr>
        <w:t>, 2002, disponible en</w:t>
      </w:r>
      <w:r w:rsidRPr="00D44EC0">
        <w:rPr>
          <w:rFonts w:ascii="Times New Roman" w:hAnsi="Times New Roman" w:cs="Times New Roman"/>
          <w:color w:val="000000" w:themeColor="text1"/>
          <w:sz w:val="24"/>
          <w:szCs w:val="24"/>
          <w:u w:val="single"/>
        </w:rPr>
        <w:t xml:space="preserve"> </w:t>
      </w:r>
      <w:hyperlink r:id="rId24" w:history="1">
        <w:r w:rsidRPr="00D44EC0">
          <w:rPr>
            <w:rStyle w:val="Hipervnculo"/>
            <w:rFonts w:ascii="Times New Roman" w:hAnsi="Times New Roman" w:cs="Times New Roman"/>
            <w:color w:val="000000" w:themeColor="text1"/>
            <w:sz w:val="24"/>
            <w:szCs w:val="24"/>
          </w:rPr>
          <w:t>http://www.libroesoterico.com/biblioteca/Cristianismo%20Esoterico/Patristica-Jaime-Moraes-Herrera.pdf</w:t>
        </w:r>
      </w:hyperlink>
      <w:r w:rsidRPr="00D44EC0">
        <w:rPr>
          <w:rFonts w:ascii="Times New Roman" w:hAnsi="Times New Roman" w:cs="Times New Roman"/>
          <w:i/>
          <w:color w:val="000000" w:themeColor="text1"/>
          <w:sz w:val="24"/>
          <w:szCs w:val="24"/>
        </w:rPr>
        <w:t xml:space="preserve"> </w:t>
      </w:r>
    </w:p>
    <w:p w:rsidR="00841F94" w:rsidRPr="00081D85" w:rsidRDefault="00841F94" w:rsidP="00841F94">
      <w:pPr>
        <w:pStyle w:val="Prrafodelista"/>
        <w:numPr>
          <w:ilvl w:val="0"/>
          <w:numId w:val="8"/>
        </w:numPr>
        <w:spacing w:after="0" w:line="288" w:lineRule="auto"/>
        <w:ind w:left="284" w:hanging="284"/>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León-Dufour, X., Iglesia, </w:t>
      </w:r>
      <w:r>
        <w:rPr>
          <w:rFonts w:ascii="Times New Roman" w:hAnsi="Times New Roman" w:cs="Times New Roman"/>
          <w:color w:val="000000" w:themeColor="text1"/>
          <w:sz w:val="24"/>
          <w:szCs w:val="24"/>
        </w:rPr>
        <w:t xml:space="preserve">Cuerpo de Cristo, </w:t>
      </w:r>
      <w:r w:rsidRPr="00D44EC0">
        <w:rPr>
          <w:rFonts w:ascii="Times New Roman" w:hAnsi="Times New Roman" w:cs="Times New Roman"/>
          <w:color w:val="000000" w:themeColor="text1"/>
          <w:sz w:val="24"/>
          <w:szCs w:val="24"/>
        </w:rPr>
        <w:t>V</w:t>
      </w:r>
      <w:r w:rsidRPr="00D44EC0">
        <w:rPr>
          <w:rFonts w:ascii="Times New Roman" w:hAnsi="Times New Roman" w:cs="Times New Roman"/>
          <w:i/>
          <w:color w:val="000000" w:themeColor="text1"/>
          <w:sz w:val="24"/>
          <w:szCs w:val="24"/>
        </w:rPr>
        <w:t>ocabulario Bíblico (4 vols.)</w:t>
      </w:r>
      <w:r>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lang w:val="es-ES"/>
        </w:rPr>
        <w:t xml:space="preserve"> </w:t>
      </w:r>
      <w:hyperlink r:id="rId25" w:history="1">
        <w:r w:rsidRPr="00D44EC0">
          <w:rPr>
            <w:rStyle w:val="Hipervnculo"/>
            <w:rFonts w:ascii="Times New Roman" w:hAnsi="Times New Roman" w:cs="Times New Roman"/>
            <w:color w:val="000000" w:themeColor="text1"/>
            <w:sz w:val="24"/>
            <w:szCs w:val="24"/>
            <w:lang w:val="es-ES"/>
          </w:rPr>
          <w:t>http://hjg.com.ar/vocbib/index.html</w:t>
        </w:r>
      </w:hyperlink>
      <w:r w:rsidRPr="00D44EC0">
        <w:rPr>
          <w:rFonts w:ascii="Times New Roman" w:hAnsi="Times New Roman" w:cs="Times New Roman"/>
          <w:color w:val="000000" w:themeColor="text1"/>
          <w:sz w:val="24"/>
          <w:szCs w:val="24"/>
          <w:lang w:val="es-ES"/>
        </w:rPr>
        <w:t>.</w:t>
      </w:r>
    </w:p>
    <w:p w:rsidR="00081D85" w:rsidRPr="00F91671" w:rsidRDefault="00081D85" w:rsidP="00F91671">
      <w:pPr>
        <w:pStyle w:val="Prrafodelista"/>
        <w:numPr>
          <w:ilvl w:val="0"/>
          <w:numId w:val="8"/>
        </w:numPr>
        <w:shd w:val="clear" w:color="auto" w:fill="FFFFFF"/>
        <w:spacing w:after="0" w:line="240" w:lineRule="auto"/>
        <w:ind w:left="284" w:hanging="284"/>
        <w:textAlignment w:val="baseline"/>
        <w:outlineLvl w:val="0"/>
        <w:rPr>
          <w:rFonts w:ascii="Helvetica" w:eastAsia="Times New Roman" w:hAnsi="Helvetica" w:cs="Times New Roman"/>
          <w:b/>
          <w:bCs/>
          <w:color w:val="111111"/>
          <w:kern w:val="36"/>
          <w:sz w:val="32"/>
          <w:szCs w:val="32"/>
          <w:lang w:eastAsia="es-AR"/>
        </w:rPr>
      </w:pPr>
      <w:r>
        <w:rPr>
          <w:rFonts w:ascii="Times New Roman" w:hAnsi="Times New Roman" w:cs="Times New Roman"/>
          <w:color w:val="000000" w:themeColor="text1"/>
          <w:sz w:val="24"/>
          <w:szCs w:val="24"/>
        </w:rPr>
        <w:t xml:space="preserve">Ignacio de Antioquía y Policarpo de Esmirna, </w:t>
      </w:r>
      <w:r w:rsidRPr="00081D85">
        <w:rPr>
          <w:rFonts w:ascii="Times New Roman" w:eastAsia="Times New Roman" w:hAnsi="Times New Roman" w:cs="Times New Roman"/>
          <w:bCs/>
          <w:i/>
          <w:color w:val="111111"/>
          <w:kern w:val="36"/>
          <w:sz w:val="24"/>
          <w:szCs w:val="24"/>
          <w:bdr w:val="none" w:sz="0" w:space="0" w:color="auto" w:frame="1"/>
          <w:lang w:eastAsia="es-AR"/>
        </w:rPr>
        <w:t xml:space="preserve">Cartas de Ignacio de Antioquía, Carta de Policarpo de Esmirna y Carta de la Iglesia de Esmirna a la Iglesia de </w:t>
      </w:r>
      <w:proofErr w:type="spellStart"/>
      <w:r w:rsidRPr="00081D85">
        <w:rPr>
          <w:rFonts w:ascii="Times New Roman" w:eastAsia="Times New Roman" w:hAnsi="Times New Roman" w:cs="Times New Roman"/>
          <w:bCs/>
          <w:i/>
          <w:color w:val="111111"/>
          <w:kern w:val="36"/>
          <w:sz w:val="24"/>
          <w:szCs w:val="24"/>
          <w:bdr w:val="none" w:sz="0" w:space="0" w:color="auto" w:frame="1"/>
          <w:lang w:eastAsia="es-AR"/>
        </w:rPr>
        <w:t>Filomelio</w:t>
      </w:r>
      <w:proofErr w:type="spellEnd"/>
      <w:r w:rsidR="00F91671" w:rsidRPr="00F91671">
        <w:rPr>
          <w:rFonts w:ascii="Times New Roman" w:eastAsia="Times New Roman" w:hAnsi="Times New Roman" w:cs="Times New Roman"/>
          <w:b/>
          <w:bCs/>
          <w:color w:val="111111"/>
          <w:kern w:val="36"/>
          <w:sz w:val="24"/>
          <w:szCs w:val="24"/>
          <w:bdr w:val="none" w:sz="0" w:space="0" w:color="auto" w:frame="1"/>
          <w:lang w:eastAsia="es-AR"/>
        </w:rPr>
        <w:t>,</w:t>
      </w:r>
      <w:r w:rsidRPr="00F91671">
        <w:rPr>
          <w:rFonts w:ascii="Times New Roman" w:eastAsia="Times New Roman" w:hAnsi="Times New Roman" w:cs="Times New Roman"/>
          <w:b/>
          <w:bCs/>
          <w:color w:val="111111"/>
          <w:kern w:val="36"/>
          <w:sz w:val="24"/>
          <w:szCs w:val="24"/>
          <w:bdr w:val="none" w:sz="0" w:space="0" w:color="auto" w:frame="1"/>
          <w:lang w:eastAsia="es-AR"/>
        </w:rPr>
        <w:t xml:space="preserve"> </w:t>
      </w:r>
      <w:r w:rsidRPr="00F91671">
        <w:rPr>
          <w:rFonts w:ascii="Times New Roman" w:eastAsia="Times New Roman" w:hAnsi="Times New Roman" w:cs="Times New Roman"/>
          <w:bCs/>
          <w:color w:val="111111"/>
          <w:kern w:val="36"/>
          <w:sz w:val="24"/>
          <w:szCs w:val="24"/>
          <w:bdr w:val="none" w:sz="0" w:space="0" w:color="auto" w:frame="1"/>
          <w:lang w:eastAsia="es-AR"/>
        </w:rPr>
        <w:t>M</w:t>
      </w:r>
      <w:r w:rsidRPr="00081D85">
        <w:rPr>
          <w:rFonts w:ascii="Times New Roman" w:eastAsia="Times New Roman" w:hAnsi="Times New Roman" w:cs="Times New Roman"/>
          <w:bCs/>
          <w:color w:val="111111"/>
          <w:kern w:val="36"/>
          <w:sz w:val="24"/>
          <w:szCs w:val="24"/>
          <w:bdr w:val="none" w:sz="0" w:space="0" w:color="auto" w:frame="1"/>
          <w:lang w:eastAsia="es-AR"/>
        </w:rPr>
        <w:t>adrid, Ciudad nueva, 1999.</w:t>
      </w:r>
    </w:p>
    <w:p w:rsidR="00EA7F21" w:rsidRDefault="00EA7F21" w:rsidP="00EA7F21">
      <w:pPr>
        <w:spacing w:before="120" w:after="40" w:line="288" w:lineRule="auto"/>
        <w:jc w:val="both"/>
        <w:rPr>
          <w:rFonts w:ascii="Times New Roman" w:eastAsia="Times New Roman" w:hAnsi="Times New Roman" w:cs="Times New Roman"/>
          <w:i/>
          <w:color w:val="000000" w:themeColor="text1"/>
          <w:sz w:val="24"/>
          <w:szCs w:val="24"/>
          <w:lang w:val="es-ES" w:eastAsia="es-ES"/>
        </w:rPr>
      </w:pPr>
      <w:r w:rsidRPr="00D44EC0">
        <w:rPr>
          <w:rFonts w:ascii="Times New Roman" w:eastAsia="Times New Roman" w:hAnsi="Times New Roman" w:cs="Times New Roman"/>
          <w:i/>
          <w:color w:val="000000" w:themeColor="text1"/>
          <w:sz w:val="24"/>
          <w:szCs w:val="24"/>
          <w:lang w:val="es-ES" w:eastAsia="es-ES"/>
        </w:rPr>
        <w:t>Bibliografía ampliatoria:</w:t>
      </w:r>
    </w:p>
    <w:p w:rsidR="00403218" w:rsidRDefault="00403218" w:rsidP="00403218">
      <w:pPr>
        <w:pStyle w:val="Prrafodelista"/>
        <w:numPr>
          <w:ilvl w:val="0"/>
          <w:numId w:val="8"/>
        </w:numPr>
        <w:spacing w:after="0" w:line="288" w:lineRule="auto"/>
        <w:ind w:left="284"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Álvarez Gómez, J., </w:t>
      </w:r>
      <w:r w:rsidRPr="0094487B">
        <w:rPr>
          <w:rFonts w:ascii="Times New Roman" w:hAnsi="Times New Roman" w:cs="Times New Roman"/>
          <w:i/>
          <w:color w:val="000000" w:themeColor="text1"/>
          <w:sz w:val="24"/>
          <w:szCs w:val="24"/>
        </w:rPr>
        <w:t xml:space="preserve">Historia de la Iglesia </w:t>
      </w:r>
      <w:r>
        <w:rPr>
          <w:rFonts w:ascii="Times New Roman" w:hAnsi="Times New Roman" w:cs="Times New Roman"/>
          <w:color w:val="000000" w:themeColor="text1"/>
          <w:sz w:val="24"/>
          <w:szCs w:val="24"/>
        </w:rPr>
        <w:t>(vol. I, Edad Antigua), Madrid: Biblioteca de Autores Cristianos, 2017.</w:t>
      </w:r>
    </w:p>
    <w:p w:rsidR="00403218" w:rsidRPr="00980409" w:rsidRDefault="00403218" w:rsidP="00403218">
      <w:pPr>
        <w:pStyle w:val="Prrafodelista"/>
        <w:numPr>
          <w:ilvl w:val="0"/>
          <w:numId w:val="8"/>
        </w:numPr>
        <w:spacing w:after="0" w:line="288" w:lineRule="auto"/>
        <w:ind w:left="284" w:hanging="284"/>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lang w:val="es-ES"/>
        </w:rPr>
        <w:t>Tanner</w:t>
      </w:r>
      <w:proofErr w:type="spellEnd"/>
      <w:r>
        <w:rPr>
          <w:rFonts w:ascii="Times New Roman" w:hAnsi="Times New Roman" w:cs="Times New Roman"/>
          <w:color w:val="000000" w:themeColor="text1"/>
          <w:sz w:val="24"/>
          <w:szCs w:val="24"/>
          <w:lang w:val="es-ES"/>
        </w:rPr>
        <w:t xml:space="preserve">, N. P., </w:t>
      </w:r>
      <w:r>
        <w:rPr>
          <w:rFonts w:ascii="Times New Roman" w:hAnsi="Times New Roman" w:cs="Times New Roman"/>
          <w:i/>
          <w:color w:val="000000" w:themeColor="text1"/>
          <w:sz w:val="24"/>
          <w:szCs w:val="24"/>
          <w:lang w:val="es-ES"/>
        </w:rPr>
        <w:t xml:space="preserve">Breve Historia de la Iglesia Católica, </w:t>
      </w:r>
      <w:proofErr w:type="spellStart"/>
      <w:r w:rsidRPr="00403218">
        <w:rPr>
          <w:rFonts w:ascii="Times New Roman" w:hAnsi="Times New Roman" w:cs="Times New Roman"/>
          <w:color w:val="000000" w:themeColor="text1"/>
          <w:sz w:val="24"/>
          <w:szCs w:val="24"/>
          <w:lang w:val="es-ES"/>
        </w:rPr>
        <w:t>Maliaño</w:t>
      </w:r>
      <w:proofErr w:type="spellEnd"/>
      <w:r w:rsidRPr="00403218">
        <w:rPr>
          <w:rFonts w:ascii="Times New Roman" w:hAnsi="Times New Roman" w:cs="Times New Roman"/>
          <w:color w:val="000000" w:themeColor="text1"/>
          <w:sz w:val="24"/>
          <w:szCs w:val="24"/>
          <w:lang w:val="es-ES"/>
        </w:rPr>
        <w:t>, Sal Terrae, 2017.</w:t>
      </w:r>
      <w:r w:rsidRPr="00980409">
        <w:rPr>
          <w:rFonts w:ascii="Times New Roman" w:hAnsi="Times New Roman" w:cs="Times New Roman"/>
          <w:color w:val="000000" w:themeColor="text1"/>
          <w:sz w:val="24"/>
          <w:szCs w:val="24"/>
          <w:lang w:val="es-ES"/>
        </w:rPr>
        <w:t xml:space="preserve"> </w:t>
      </w:r>
    </w:p>
    <w:p w:rsidR="00980409" w:rsidRPr="00980409" w:rsidRDefault="00980409" w:rsidP="00980409">
      <w:pPr>
        <w:pStyle w:val="Prrafodelista"/>
        <w:numPr>
          <w:ilvl w:val="0"/>
          <w:numId w:val="8"/>
        </w:numPr>
        <w:spacing w:after="0" w:line="288" w:lineRule="auto"/>
        <w:ind w:left="284"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Sobrino, J. A. de, </w:t>
      </w:r>
      <w:r w:rsidRPr="00403218">
        <w:rPr>
          <w:rFonts w:ascii="Times New Roman" w:hAnsi="Times New Roman" w:cs="Times New Roman"/>
          <w:i/>
          <w:color w:val="000000" w:themeColor="text1"/>
          <w:sz w:val="24"/>
          <w:szCs w:val="24"/>
        </w:rPr>
        <w:t>Así fue la Iglesia primitiva: Vida informativa de los Apóstoles</w:t>
      </w:r>
      <w:r>
        <w:rPr>
          <w:rFonts w:ascii="Times New Roman" w:hAnsi="Times New Roman" w:cs="Times New Roman"/>
          <w:color w:val="000000" w:themeColor="text1"/>
          <w:sz w:val="24"/>
          <w:szCs w:val="24"/>
        </w:rPr>
        <w:t xml:space="preserve">, </w:t>
      </w:r>
      <w:r w:rsidR="00403218">
        <w:rPr>
          <w:rFonts w:ascii="Times New Roman" w:hAnsi="Times New Roman" w:cs="Times New Roman"/>
          <w:color w:val="000000" w:themeColor="text1"/>
          <w:sz w:val="24"/>
          <w:szCs w:val="24"/>
        </w:rPr>
        <w:t>Madrid, Biblioteca de Autores Cristianos, 1986.</w:t>
      </w:r>
    </w:p>
    <w:p w:rsidR="00403218" w:rsidRPr="00403218" w:rsidRDefault="00403218" w:rsidP="00980409">
      <w:pPr>
        <w:pStyle w:val="Prrafodelista"/>
        <w:numPr>
          <w:ilvl w:val="0"/>
          <w:numId w:val="8"/>
        </w:numPr>
        <w:spacing w:after="0" w:line="288" w:lineRule="auto"/>
        <w:ind w:left="284" w:hanging="284"/>
        <w:rPr>
          <w:rFonts w:ascii="Times New Roman" w:hAnsi="Times New Roman" w:cs="Times New Roman"/>
          <w:color w:val="000000" w:themeColor="text1"/>
          <w:sz w:val="24"/>
          <w:szCs w:val="24"/>
        </w:rPr>
      </w:pPr>
      <w:proofErr w:type="spellStart"/>
      <w:r w:rsidRPr="00403218">
        <w:rPr>
          <w:rFonts w:ascii="Times New Roman" w:hAnsi="Times New Roman" w:cs="Times New Roman"/>
          <w:sz w:val="24"/>
          <w:szCs w:val="24"/>
        </w:rPr>
        <w:t>Franzen</w:t>
      </w:r>
      <w:proofErr w:type="spellEnd"/>
      <w:r w:rsidRPr="00403218">
        <w:rPr>
          <w:rFonts w:ascii="Times New Roman" w:hAnsi="Times New Roman" w:cs="Times New Roman"/>
          <w:sz w:val="24"/>
          <w:szCs w:val="24"/>
        </w:rPr>
        <w:t xml:space="preserve">, A., </w:t>
      </w:r>
      <w:r w:rsidRPr="00403218">
        <w:rPr>
          <w:rFonts w:ascii="Times New Roman" w:hAnsi="Times New Roman" w:cs="Times New Roman"/>
          <w:i/>
          <w:sz w:val="24"/>
          <w:szCs w:val="24"/>
        </w:rPr>
        <w:t>Historia de la Iglesia</w:t>
      </w:r>
      <w:r w:rsidRPr="00403218">
        <w:rPr>
          <w:rFonts w:ascii="Times New Roman" w:hAnsi="Times New Roman" w:cs="Times New Roman"/>
          <w:sz w:val="24"/>
          <w:szCs w:val="24"/>
        </w:rPr>
        <w:t>, Santander, Sal Terrae, 2009.</w:t>
      </w:r>
    </w:p>
    <w:p w:rsidR="00DB4813" w:rsidRPr="00D44EC0" w:rsidRDefault="00DB4813" w:rsidP="00DB4813">
      <w:pPr>
        <w:spacing w:before="240" w:after="60" w:line="288" w:lineRule="auto"/>
        <w:jc w:val="both"/>
        <w:rPr>
          <w:rFonts w:ascii="Times New Roman" w:hAnsi="Times New Roman" w:cs="Times New Roman"/>
          <w:b/>
          <w:color w:val="000000" w:themeColor="text1"/>
          <w:sz w:val="24"/>
          <w:szCs w:val="24"/>
        </w:rPr>
      </w:pPr>
      <w:r w:rsidRPr="00D44EC0">
        <w:rPr>
          <w:rFonts w:ascii="Times New Roman" w:hAnsi="Times New Roman" w:cs="Times New Roman"/>
          <w:b/>
          <w:color w:val="000000" w:themeColor="text1"/>
          <w:sz w:val="24"/>
          <w:szCs w:val="24"/>
        </w:rPr>
        <w:t>Unidad 4.   Notas esenciales de la Iglesia.</w:t>
      </w:r>
    </w:p>
    <w:p w:rsidR="009B11C5" w:rsidRPr="00D44EC0" w:rsidRDefault="00E35F42" w:rsidP="00DC4593">
      <w:pPr>
        <w:pStyle w:val="Prrafodelista"/>
        <w:numPr>
          <w:ilvl w:val="0"/>
          <w:numId w:val="11"/>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Unicidad, Santidad, Apostolicidad, Catolicidad. Explicación y fundamentación de cada uno de estas cualidades distintivas.</w:t>
      </w:r>
    </w:p>
    <w:p w:rsidR="00973716" w:rsidRPr="00D44EC0" w:rsidRDefault="00973716" w:rsidP="00DC4593">
      <w:pPr>
        <w:pStyle w:val="Prrafodelista"/>
        <w:numPr>
          <w:ilvl w:val="0"/>
          <w:numId w:val="11"/>
        </w:numPr>
        <w:spacing w:after="0" w:line="288" w:lineRule="auto"/>
        <w:ind w:left="426"/>
        <w:jc w:val="both"/>
        <w:rPr>
          <w:rFonts w:ascii="Times New Roman" w:hAnsi="Times New Roman" w:cs="Times New Roman"/>
          <w:b/>
          <w:color w:val="000000" w:themeColor="text1"/>
          <w:sz w:val="24"/>
          <w:szCs w:val="24"/>
        </w:rPr>
      </w:pPr>
      <w:r w:rsidRPr="00D44EC0">
        <w:rPr>
          <w:rFonts w:ascii="Times New Roman" w:hAnsi="Times New Roman" w:cs="Times New Roman"/>
          <w:color w:val="000000" w:themeColor="text1"/>
          <w:sz w:val="24"/>
          <w:szCs w:val="24"/>
        </w:rPr>
        <w:t>Pueblo de Dios estructurado:</w:t>
      </w:r>
      <w:r w:rsidRPr="00D44EC0">
        <w:rPr>
          <w:rFonts w:ascii="Times New Roman" w:hAnsi="Times New Roman" w:cs="Times New Roman"/>
          <w:b/>
          <w:color w:val="000000" w:themeColor="text1"/>
          <w:sz w:val="24"/>
          <w:szCs w:val="24"/>
        </w:rPr>
        <w:t xml:space="preserve"> </w:t>
      </w:r>
      <w:r w:rsidRPr="00D44EC0">
        <w:rPr>
          <w:rFonts w:ascii="Times New Roman" w:hAnsi="Times New Roman" w:cs="Times New Roman"/>
          <w:color w:val="000000" w:themeColor="text1"/>
          <w:sz w:val="24"/>
          <w:szCs w:val="24"/>
        </w:rPr>
        <w:t xml:space="preserve">Lectura, estudio y análisis de la “Lumen Gentium”. </w:t>
      </w:r>
      <w:r w:rsidR="004E5780" w:rsidRPr="00D44EC0">
        <w:rPr>
          <w:rFonts w:ascii="Times New Roman" w:hAnsi="Times New Roman" w:cs="Times New Roman"/>
          <w:color w:val="000000" w:themeColor="text1"/>
          <w:sz w:val="24"/>
          <w:szCs w:val="24"/>
        </w:rPr>
        <w:t xml:space="preserve"> </w:t>
      </w:r>
    </w:p>
    <w:p w:rsidR="00DC4593" w:rsidRPr="00D44EC0" w:rsidRDefault="004E5780" w:rsidP="00DC4593">
      <w:pPr>
        <w:pStyle w:val="Prrafodelista"/>
        <w:numPr>
          <w:ilvl w:val="0"/>
          <w:numId w:val="11"/>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El Misterio de la Iglesia n.1 -8. El Pueblo de Dios n.</w:t>
      </w:r>
      <w:r w:rsidR="00531494" w:rsidRPr="00D44EC0">
        <w:rPr>
          <w:rFonts w:ascii="Times New Roman" w:hAnsi="Times New Roman" w:cs="Times New Roman"/>
          <w:color w:val="000000" w:themeColor="text1"/>
          <w:sz w:val="24"/>
          <w:szCs w:val="24"/>
        </w:rPr>
        <w:t xml:space="preserve"> </w:t>
      </w:r>
      <w:r w:rsidRPr="00D44EC0">
        <w:rPr>
          <w:rFonts w:ascii="Times New Roman" w:hAnsi="Times New Roman" w:cs="Times New Roman"/>
          <w:color w:val="000000" w:themeColor="text1"/>
          <w:sz w:val="24"/>
          <w:szCs w:val="24"/>
        </w:rPr>
        <w:t>9-17. Constitución jerárquica de la Iglesia n.18-29. Los laicos n.30-38. Vocación universal a la santidad n.</w:t>
      </w:r>
      <w:r w:rsidR="00531494" w:rsidRPr="00D44EC0">
        <w:rPr>
          <w:rFonts w:ascii="Times New Roman" w:hAnsi="Times New Roman" w:cs="Times New Roman"/>
          <w:color w:val="000000" w:themeColor="text1"/>
          <w:sz w:val="24"/>
          <w:szCs w:val="24"/>
        </w:rPr>
        <w:t xml:space="preserve"> </w:t>
      </w:r>
      <w:r w:rsidRPr="00D44EC0">
        <w:rPr>
          <w:rFonts w:ascii="Times New Roman" w:hAnsi="Times New Roman" w:cs="Times New Roman"/>
          <w:color w:val="000000" w:themeColor="text1"/>
          <w:sz w:val="24"/>
          <w:szCs w:val="24"/>
        </w:rPr>
        <w:t xml:space="preserve">39-42. Los religiosos 43-47. La escatología (breve explicación del concepto) n.48-51. </w:t>
      </w:r>
    </w:p>
    <w:p w:rsidR="00DC4593" w:rsidRPr="00D44EC0" w:rsidRDefault="004E5780" w:rsidP="00DC4593">
      <w:pPr>
        <w:pStyle w:val="Prrafodelista"/>
        <w:numPr>
          <w:ilvl w:val="0"/>
          <w:numId w:val="11"/>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La Virgen María, Madre, Modelo, Imagen, Esperanza de la Iglesia: n.</w:t>
      </w:r>
      <w:r w:rsidR="008D599A" w:rsidRPr="00D44EC0">
        <w:rPr>
          <w:rFonts w:ascii="Times New Roman" w:hAnsi="Times New Roman" w:cs="Times New Roman"/>
          <w:color w:val="000000" w:themeColor="text1"/>
          <w:sz w:val="24"/>
          <w:szCs w:val="24"/>
        </w:rPr>
        <w:t xml:space="preserve"> </w:t>
      </w:r>
      <w:r w:rsidRPr="00D44EC0">
        <w:rPr>
          <w:rFonts w:ascii="Times New Roman" w:hAnsi="Times New Roman" w:cs="Times New Roman"/>
          <w:color w:val="000000" w:themeColor="text1"/>
          <w:sz w:val="24"/>
          <w:szCs w:val="24"/>
        </w:rPr>
        <w:t xml:space="preserve">52-69. </w:t>
      </w:r>
    </w:p>
    <w:p w:rsidR="004E5780" w:rsidRPr="00D44EC0" w:rsidRDefault="00626E83" w:rsidP="00DC4593">
      <w:pPr>
        <w:pStyle w:val="Prrafodelista"/>
        <w:numPr>
          <w:ilvl w:val="0"/>
          <w:numId w:val="11"/>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L</w:t>
      </w:r>
      <w:r w:rsidR="006D7008" w:rsidRPr="00D44EC0">
        <w:rPr>
          <w:rFonts w:ascii="Times New Roman" w:hAnsi="Times New Roman" w:cs="Times New Roman"/>
          <w:color w:val="000000" w:themeColor="text1"/>
          <w:sz w:val="24"/>
          <w:szCs w:val="24"/>
        </w:rPr>
        <w:t>a</w:t>
      </w:r>
      <w:r w:rsidRPr="00D44EC0">
        <w:rPr>
          <w:rFonts w:ascii="Times New Roman" w:hAnsi="Times New Roman" w:cs="Times New Roman"/>
          <w:color w:val="000000" w:themeColor="text1"/>
          <w:sz w:val="24"/>
          <w:szCs w:val="24"/>
        </w:rPr>
        <w:t xml:space="preserve"> Iglesia en </w:t>
      </w:r>
      <w:proofErr w:type="spellStart"/>
      <w:r w:rsidRPr="00D44EC0">
        <w:rPr>
          <w:rFonts w:ascii="Times New Roman" w:hAnsi="Times New Roman" w:cs="Times New Roman"/>
          <w:color w:val="000000" w:themeColor="text1"/>
          <w:sz w:val="24"/>
          <w:szCs w:val="24"/>
        </w:rPr>
        <w:t>America</w:t>
      </w:r>
      <w:proofErr w:type="spellEnd"/>
      <w:r w:rsidRPr="00D44EC0">
        <w:rPr>
          <w:rFonts w:ascii="Times New Roman" w:hAnsi="Times New Roman" w:cs="Times New Roman"/>
          <w:color w:val="000000" w:themeColor="text1"/>
          <w:sz w:val="24"/>
          <w:szCs w:val="24"/>
        </w:rPr>
        <w:t xml:space="preserve"> latina, Documento de Aparecida</w:t>
      </w:r>
      <w:r w:rsidR="006D7008" w:rsidRPr="00D44EC0">
        <w:rPr>
          <w:rFonts w:ascii="Times New Roman" w:hAnsi="Times New Roman" w:cs="Times New Roman"/>
          <w:color w:val="000000" w:themeColor="text1"/>
          <w:sz w:val="24"/>
          <w:szCs w:val="24"/>
        </w:rPr>
        <w:t xml:space="preserve">, CELAM 2007: Discípulos y </w:t>
      </w:r>
      <w:r w:rsidR="0086278A" w:rsidRPr="00D44EC0">
        <w:rPr>
          <w:rFonts w:ascii="Times New Roman" w:hAnsi="Times New Roman" w:cs="Times New Roman"/>
          <w:color w:val="000000" w:themeColor="text1"/>
          <w:sz w:val="24"/>
          <w:szCs w:val="24"/>
        </w:rPr>
        <w:t>misioneros</w:t>
      </w:r>
      <w:r w:rsidR="000E2BDD">
        <w:rPr>
          <w:rFonts w:ascii="Times New Roman" w:hAnsi="Times New Roman" w:cs="Times New Roman"/>
          <w:color w:val="000000" w:themeColor="text1"/>
          <w:sz w:val="24"/>
          <w:szCs w:val="24"/>
        </w:rPr>
        <w:t>.</w:t>
      </w:r>
      <w:r w:rsidR="006D7008" w:rsidRPr="00D44EC0">
        <w:rPr>
          <w:rFonts w:ascii="Times New Roman" w:hAnsi="Times New Roman" w:cs="Times New Roman"/>
          <w:color w:val="000000" w:themeColor="text1"/>
          <w:sz w:val="24"/>
          <w:szCs w:val="24"/>
        </w:rPr>
        <w:t xml:space="preserve"> </w:t>
      </w:r>
    </w:p>
    <w:p w:rsidR="00DB4813" w:rsidRPr="00D44EC0" w:rsidRDefault="00DB4813" w:rsidP="00DB4813">
      <w:pPr>
        <w:spacing w:before="120" w:after="40" w:line="288" w:lineRule="auto"/>
        <w:jc w:val="both"/>
        <w:rPr>
          <w:rFonts w:ascii="Times New Roman" w:eastAsia="Times New Roman" w:hAnsi="Times New Roman" w:cs="Times New Roman"/>
          <w:i/>
          <w:color w:val="000000" w:themeColor="text1"/>
          <w:sz w:val="24"/>
          <w:szCs w:val="24"/>
          <w:lang w:val="es-ES" w:eastAsia="es-ES"/>
        </w:rPr>
      </w:pPr>
      <w:r w:rsidRPr="00D44EC0">
        <w:rPr>
          <w:rFonts w:ascii="Times New Roman" w:eastAsia="Times New Roman" w:hAnsi="Times New Roman" w:cs="Times New Roman"/>
          <w:i/>
          <w:color w:val="000000" w:themeColor="text1"/>
          <w:sz w:val="24"/>
          <w:szCs w:val="24"/>
          <w:lang w:val="es-ES" w:eastAsia="es-ES"/>
        </w:rPr>
        <w:t xml:space="preserve">Bibliografía básica: </w:t>
      </w:r>
    </w:p>
    <w:p w:rsidR="005F1A58" w:rsidRPr="00D44EC0" w:rsidRDefault="005F1A58" w:rsidP="002D0073">
      <w:pPr>
        <w:pStyle w:val="Prrafodelista"/>
        <w:numPr>
          <w:ilvl w:val="0"/>
          <w:numId w:val="8"/>
        </w:numPr>
        <w:spacing w:after="20" w:line="264" w:lineRule="auto"/>
        <w:ind w:left="284" w:hanging="284"/>
        <w:jc w:val="both"/>
        <w:rPr>
          <w:rFonts w:ascii="Times New Roman" w:hAnsi="Times New Roman" w:cs="Times New Roman"/>
          <w:color w:val="000000" w:themeColor="text1"/>
          <w:sz w:val="24"/>
          <w:szCs w:val="24"/>
        </w:rPr>
      </w:pPr>
      <w:bookmarkStart w:id="10" w:name="_Hlk511511305"/>
      <w:r w:rsidRPr="00D44EC0">
        <w:rPr>
          <w:rFonts w:ascii="Times New Roman" w:hAnsi="Times New Roman" w:cs="Times New Roman"/>
          <w:i/>
          <w:color w:val="000000" w:themeColor="text1"/>
          <w:sz w:val="24"/>
          <w:szCs w:val="24"/>
        </w:rPr>
        <w:t xml:space="preserve">Biblia del Pueblo de Dios, </w:t>
      </w:r>
      <w:r w:rsidRPr="00D44EC0">
        <w:rPr>
          <w:rFonts w:ascii="Times New Roman" w:hAnsi="Times New Roman" w:cs="Times New Roman"/>
          <w:color w:val="000000" w:themeColor="text1"/>
          <w:sz w:val="24"/>
          <w:szCs w:val="24"/>
        </w:rPr>
        <w:t>Vaticano, Congregación para el clero, 2007</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rPr>
        <w:t xml:space="preserve">  </w:t>
      </w:r>
      <w:hyperlink r:id="rId26" w:history="1">
        <w:r w:rsidRPr="00D44EC0">
          <w:rPr>
            <w:rStyle w:val="Hipervnculo"/>
            <w:rFonts w:ascii="Times New Roman" w:hAnsi="Times New Roman" w:cs="Times New Roman"/>
            <w:color w:val="000000" w:themeColor="text1"/>
            <w:sz w:val="24"/>
            <w:szCs w:val="24"/>
          </w:rPr>
          <w:t>http://www.clerus.org/bibliaclerusonline/es/index.htm</w:t>
        </w:r>
      </w:hyperlink>
      <w:r w:rsidRPr="00D44EC0">
        <w:rPr>
          <w:rFonts w:ascii="Times New Roman" w:hAnsi="Times New Roman" w:cs="Times New Roman"/>
          <w:color w:val="000000" w:themeColor="text1"/>
          <w:sz w:val="24"/>
          <w:szCs w:val="24"/>
        </w:rPr>
        <w:t>.</w:t>
      </w:r>
    </w:p>
    <w:bookmarkEnd w:id="10"/>
    <w:p w:rsidR="00DC4593" w:rsidRPr="00D44EC0" w:rsidRDefault="00DC4593" w:rsidP="002D0073">
      <w:pPr>
        <w:pStyle w:val="Prrafodelista"/>
        <w:numPr>
          <w:ilvl w:val="0"/>
          <w:numId w:val="8"/>
        </w:numPr>
        <w:spacing w:after="20" w:line="264" w:lineRule="auto"/>
        <w:ind w:left="284" w:hanging="284"/>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Concilio Vaticano II, </w:t>
      </w:r>
      <w:r w:rsidRPr="00D44EC0">
        <w:rPr>
          <w:rFonts w:ascii="Times New Roman" w:hAnsi="Times New Roman" w:cs="Times New Roman"/>
          <w:i/>
          <w:color w:val="000000" w:themeColor="text1"/>
          <w:sz w:val="24"/>
          <w:szCs w:val="24"/>
        </w:rPr>
        <w:t>Constitución Dogmática Lumen Gentium</w:t>
      </w:r>
      <w:r w:rsidR="00F16604">
        <w:rPr>
          <w:rFonts w:ascii="Times New Roman" w:hAnsi="Times New Roman" w:cs="Times New Roman"/>
          <w:i/>
          <w:color w:val="000000" w:themeColor="text1"/>
          <w:sz w:val="24"/>
          <w:szCs w:val="24"/>
        </w:rPr>
        <w:t>, disponible en</w:t>
      </w:r>
      <w:r w:rsidRPr="00D44EC0">
        <w:rPr>
          <w:rFonts w:ascii="Times New Roman" w:hAnsi="Times New Roman" w:cs="Times New Roman"/>
          <w:color w:val="000000" w:themeColor="text1"/>
          <w:sz w:val="24"/>
          <w:szCs w:val="24"/>
        </w:rPr>
        <w:t xml:space="preserve"> </w:t>
      </w:r>
      <w:hyperlink r:id="rId27" w:history="1">
        <w:r w:rsidRPr="00D44EC0">
          <w:rPr>
            <w:rStyle w:val="Hipervnculo"/>
            <w:rFonts w:ascii="Times New Roman" w:hAnsi="Times New Roman" w:cs="Times New Roman"/>
            <w:color w:val="000000" w:themeColor="text1"/>
            <w:sz w:val="24"/>
            <w:szCs w:val="24"/>
          </w:rPr>
          <w:t>http://www.vatican.va/archive/hist_councils/ii_vatican_council/documents/vat-ii_const_19641121_lumen-gentium_sp.html</w:t>
        </w:r>
      </w:hyperlink>
    </w:p>
    <w:p w:rsidR="00CC1387" w:rsidRPr="00D44EC0" w:rsidRDefault="00CC1387" w:rsidP="00CC1387">
      <w:pPr>
        <w:pStyle w:val="Prrafodelista"/>
        <w:numPr>
          <w:ilvl w:val="0"/>
          <w:numId w:val="8"/>
        </w:numPr>
        <w:spacing w:after="20" w:line="264" w:lineRule="auto"/>
        <w:ind w:left="284" w:hanging="284"/>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Iglesia Católica, </w:t>
      </w:r>
      <w:r w:rsidRPr="00D44EC0">
        <w:rPr>
          <w:rFonts w:ascii="Times New Roman" w:hAnsi="Times New Roman" w:cs="Times New Roman"/>
          <w:i/>
          <w:color w:val="000000" w:themeColor="text1"/>
          <w:sz w:val="24"/>
          <w:szCs w:val="24"/>
        </w:rPr>
        <w:t>Catecismo de la Iglesia Católica,</w:t>
      </w:r>
      <w:r w:rsidRPr="00D44EC0">
        <w:rPr>
          <w:rFonts w:ascii="Times New Roman" w:hAnsi="Times New Roman" w:cs="Times New Roman"/>
          <w:color w:val="000000" w:themeColor="text1"/>
          <w:sz w:val="24"/>
          <w:szCs w:val="24"/>
        </w:rPr>
        <w:t xml:space="preserve"> 2ª ed., Ciudad del Vaticano, </w:t>
      </w:r>
      <w:proofErr w:type="spellStart"/>
      <w:r w:rsidRPr="00D44EC0">
        <w:rPr>
          <w:rFonts w:ascii="Times New Roman" w:hAnsi="Times New Roman" w:cs="Times New Roman"/>
          <w:color w:val="000000" w:themeColor="text1"/>
          <w:sz w:val="24"/>
          <w:szCs w:val="24"/>
        </w:rPr>
        <w:t>Libreria</w:t>
      </w:r>
      <w:proofErr w:type="spellEnd"/>
      <w:r w:rsidRPr="00D44EC0">
        <w:rPr>
          <w:rFonts w:ascii="Times New Roman" w:hAnsi="Times New Roman" w:cs="Times New Roman"/>
          <w:color w:val="000000" w:themeColor="text1"/>
          <w:sz w:val="24"/>
          <w:szCs w:val="24"/>
        </w:rPr>
        <w:t xml:space="preserve"> </w:t>
      </w:r>
      <w:proofErr w:type="spellStart"/>
      <w:r w:rsidRPr="00D44EC0">
        <w:rPr>
          <w:rFonts w:ascii="Times New Roman" w:hAnsi="Times New Roman" w:cs="Times New Roman"/>
          <w:color w:val="000000" w:themeColor="text1"/>
          <w:sz w:val="24"/>
          <w:szCs w:val="24"/>
        </w:rPr>
        <w:t>Editrice</w:t>
      </w:r>
      <w:proofErr w:type="spellEnd"/>
      <w:r w:rsidRPr="00D44EC0">
        <w:rPr>
          <w:rFonts w:ascii="Times New Roman" w:hAnsi="Times New Roman" w:cs="Times New Roman"/>
          <w:color w:val="000000" w:themeColor="text1"/>
          <w:sz w:val="24"/>
          <w:szCs w:val="24"/>
        </w:rPr>
        <w:t xml:space="preserve"> Vaticana, 2012, n. 748-</w:t>
      </w:r>
      <w:r w:rsidR="008D599A" w:rsidRPr="00D44EC0">
        <w:rPr>
          <w:rFonts w:ascii="Times New Roman" w:hAnsi="Times New Roman" w:cs="Times New Roman"/>
          <w:color w:val="000000" w:themeColor="text1"/>
          <w:sz w:val="24"/>
          <w:szCs w:val="24"/>
        </w:rPr>
        <w:t>975</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rPr>
        <w:t xml:space="preserve"> </w:t>
      </w:r>
      <w:hyperlink r:id="rId28" w:history="1">
        <w:r w:rsidRPr="00D44EC0">
          <w:rPr>
            <w:rStyle w:val="Hipervnculo"/>
            <w:rFonts w:ascii="Times New Roman" w:hAnsi="Times New Roman" w:cs="Times New Roman"/>
            <w:color w:val="000000" w:themeColor="text1"/>
            <w:sz w:val="24"/>
            <w:szCs w:val="24"/>
          </w:rPr>
          <w:t>http://www.vatican.va/archive/catechism_sp/index_sp.html</w:t>
        </w:r>
      </w:hyperlink>
    </w:p>
    <w:p w:rsidR="00DC4593" w:rsidRPr="00605087" w:rsidRDefault="00605087" w:rsidP="00605087">
      <w:pPr>
        <w:pStyle w:val="Prrafodelista"/>
        <w:numPr>
          <w:ilvl w:val="0"/>
          <w:numId w:val="8"/>
        </w:numPr>
        <w:spacing w:after="20" w:line="264" w:lineRule="auto"/>
        <w:ind w:left="284" w:hanging="284"/>
        <w:rPr>
          <w:rFonts w:ascii="Times New Roman" w:hAnsi="Times New Roman" w:cs="Times New Roman"/>
          <w:color w:val="000000" w:themeColor="text1"/>
          <w:sz w:val="24"/>
          <w:szCs w:val="24"/>
        </w:rPr>
      </w:pPr>
      <w:r w:rsidRPr="00605087">
        <w:rPr>
          <w:rFonts w:ascii="Times New Roman" w:hAnsi="Times New Roman" w:cs="Times New Roman"/>
          <w:color w:val="000000" w:themeColor="text1"/>
          <w:sz w:val="24"/>
          <w:szCs w:val="24"/>
        </w:rPr>
        <w:t xml:space="preserve">Conferencia Episcopal Latinoamericana, </w:t>
      </w:r>
      <w:r w:rsidR="00DB4813" w:rsidRPr="00605087">
        <w:rPr>
          <w:rFonts w:ascii="Times New Roman" w:hAnsi="Times New Roman" w:cs="Times New Roman"/>
          <w:i/>
          <w:color w:val="000000" w:themeColor="text1"/>
          <w:sz w:val="24"/>
          <w:szCs w:val="24"/>
        </w:rPr>
        <w:t>Documento de Aparecida</w:t>
      </w:r>
      <w:r w:rsidR="00DB4813" w:rsidRPr="00605087">
        <w:rPr>
          <w:rFonts w:ascii="Times New Roman" w:hAnsi="Times New Roman" w:cs="Times New Roman"/>
          <w:color w:val="000000" w:themeColor="text1"/>
          <w:sz w:val="24"/>
          <w:szCs w:val="24"/>
        </w:rPr>
        <w:t>, CELAM</w:t>
      </w:r>
      <w:r w:rsidRPr="00605087">
        <w:rPr>
          <w:rFonts w:ascii="Times New Roman" w:hAnsi="Times New Roman" w:cs="Times New Roman"/>
          <w:color w:val="000000" w:themeColor="text1"/>
          <w:sz w:val="24"/>
          <w:szCs w:val="24"/>
        </w:rPr>
        <w:t>,</w:t>
      </w:r>
      <w:r w:rsidR="00DB4813" w:rsidRPr="00605087">
        <w:rPr>
          <w:rFonts w:ascii="Times New Roman" w:hAnsi="Times New Roman" w:cs="Times New Roman"/>
          <w:color w:val="000000" w:themeColor="text1"/>
          <w:sz w:val="24"/>
          <w:szCs w:val="24"/>
        </w:rPr>
        <w:t xml:space="preserve"> 2007</w:t>
      </w:r>
      <w:r w:rsidR="00F16604">
        <w:rPr>
          <w:rFonts w:ascii="Times New Roman" w:hAnsi="Times New Roman" w:cs="Times New Roman"/>
          <w:color w:val="000000" w:themeColor="text1"/>
          <w:sz w:val="24"/>
          <w:szCs w:val="24"/>
        </w:rPr>
        <w:t>, disponible en</w:t>
      </w:r>
      <w:r w:rsidRPr="00605087">
        <w:rPr>
          <w:rFonts w:ascii="Times New Roman" w:hAnsi="Times New Roman" w:cs="Times New Roman"/>
          <w:color w:val="000000" w:themeColor="text1"/>
          <w:sz w:val="24"/>
          <w:szCs w:val="24"/>
        </w:rPr>
        <w:t xml:space="preserve"> </w:t>
      </w:r>
      <w:r w:rsidR="00DB4813" w:rsidRPr="00605087">
        <w:rPr>
          <w:rFonts w:ascii="Times New Roman" w:hAnsi="Times New Roman" w:cs="Times New Roman"/>
          <w:color w:val="000000" w:themeColor="text1"/>
          <w:sz w:val="24"/>
          <w:szCs w:val="24"/>
        </w:rPr>
        <w:t xml:space="preserve"> </w:t>
      </w:r>
      <w:hyperlink r:id="rId29" w:history="1">
        <w:r w:rsidR="00DB4813" w:rsidRPr="00605087">
          <w:rPr>
            <w:rStyle w:val="Hipervnculo"/>
            <w:rFonts w:ascii="Times New Roman" w:hAnsi="Times New Roman" w:cs="Times New Roman"/>
            <w:color w:val="000000" w:themeColor="text1"/>
            <w:sz w:val="24"/>
            <w:szCs w:val="24"/>
          </w:rPr>
          <w:t>http://www.caritas.org.pe/documentos/documento_conclusivo_aparecida.pdf</w:t>
        </w:r>
      </w:hyperlink>
      <w:r w:rsidR="00DB4813" w:rsidRPr="00605087">
        <w:rPr>
          <w:rFonts w:ascii="Times New Roman" w:hAnsi="Times New Roman" w:cs="Times New Roman"/>
          <w:color w:val="000000" w:themeColor="text1"/>
          <w:sz w:val="24"/>
          <w:szCs w:val="24"/>
        </w:rPr>
        <w:t xml:space="preserve">; </w:t>
      </w:r>
    </w:p>
    <w:p w:rsidR="008D599A" w:rsidRPr="00D44EC0" w:rsidRDefault="008D599A" w:rsidP="00605087">
      <w:pPr>
        <w:pStyle w:val="Prrafodelista"/>
        <w:numPr>
          <w:ilvl w:val="0"/>
          <w:numId w:val="17"/>
        </w:numPr>
        <w:spacing w:before="120" w:after="40" w:line="288" w:lineRule="auto"/>
        <w:ind w:left="284" w:hanging="284"/>
        <w:rPr>
          <w:rFonts w:ascii="Times New Roman" w:eastAsia="Times New Roman" w:hAnsi="Times New Roman" w:cs="Times New Roman"/>
          <w:i/>
          <w:color w:val="000000" w:themeColor="text1"/>
          <w:sz w:val="24"/>
          <w:szCs w:val="24"/>
          <w:lang w:val="es-ES" w:eastAsia="es-ES"/>
        </w:rPr>
      </w:pPr>
      <w:bookmarkStart w:id="11" w:name="_Hlk511521390"/>
      <w:r w:rsidRPr="00D44EC0">
        <w:rPr>
          <w:rFonts w:ascii="Times New Roman" w:hAnsi="Times New Roman" w:cs="Times New Roman"/>
          <w:color w:val="000000" w:themeColor="text1"/>
          <w:sz w:val="24"/>
          <w:szCs w:val="24"/>
        </w:rPr>
        <w:t>León-Dufour, X., María, V</w:t>
      </w:r>
      <w:r w:rsidRPr="00D44EC0">
        <w:rPr>
          <w:rFonts w:ascii="Times New Roman" w:hAnsi="Times New Roman" w:cs="Times New Roman"/>
          <w:i/>
          <w:color w:val="000000" w:themeColor="text1"/>
          <w:sz w:val="24"/>
          <w:szCs w:val="24"/>
        </w:rPr>
        <w:t>ocabulario Bíblico (4 vols.)</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lang w:val="es-ES"/>
        </w:rPr>
        <w:t xml:space="preserve"> </w:t>
      </w:r>
      <w:hyperlink r:id="rId30" w:history="1">
        <w:r w:rsidRPr="00D44EC0">
          <w:rPr>
            <w:rStyle w:val="Hipervnculo"/>
            <w:rFonts w:ascii="Times New Roman" w:hAnsi="Times New Roman" w:cs="Times New Roman"/>
            <w:color w:val="000000" w:themeColor="text1"/>
            <w:sz w:val="24"/>
            <w:szCs w:val="24"/>
            <w:lang w:val="es-ES"/>
          </w:rPr>
          <w:t>http://hjg.com.ar/vocbib/index.html</w:t>
        </w:r>
      </w:hyperlink>
      <w:r w:rsidRPr="00D44EC0">
        <w:rPr>
          <w:rFonts w:ascii="Times New Roman" w:hAnsi="Times New Roman" w:cs="Times New Roman"/>
          <w:color w:val="000000" w:themeColor="text1"/>
          <w:sz w:val="24"/>
          <w:szCs w:val="24"/>
          <w:lang w:val="es-ES"/>
        </w:rPr>
        <w:t xml:space="preserve">. </w:t>
      </w:r>
    </w:p>
    <w:bookmarkEnd w:id="11"/>
    <w:p w:rsidR="00DB4813" w:rsidRPr="00D44EC0" w:rsidRDefault="00DB4813" w:rsidP="002D0073">
      <w:pPr>
        <w:pStyle w:val="Prrafodelista"/>
        <w:numPr>
          <w:ilvl w:val="0"/>
          <w:numId w:val="8"/>
        </w:numPr>
        <w:spacing w:after="20" w:line="264" w:lineRule="auto"/>
        <w:ind w:left="284" w:hanging="284"/>
        <w:jc w:val="both"/>
        <w:rPr>
          <w:rFonts w:ascii="Times New Roman" w:hAnsi="Times New Roman" w:cs="Times New Roman"/>
          <w:color w:val="000000" w:themeColor="text1"/>
          <w:sz w:val="24"/>
          <w:szCs w:val="24"/>
        </w:rPr>
      </w:pPr>
      <w:r w:rsidRPr="00D44EC0">
        <w:rPr>
          <w:rStyle w:val="Hipervnculo"/>
          <w:rFonts w:ascii="Times New Roman" w:hAnsi="Times New Roman" w:cs="Times New Roman"/>
          <w:color w:val="000000" w:themeColor="text1"/>
          <w:sz w:val="24"/>
          <w:szCs w:val="24"/>
          <w:u w:val="none"/>
        </w:rPr>
        <w:t xml:space="preserve">Aurelio Fernández, </w:t>
      </w:r>
      <w:r w:rsidRPr="00D44EC0">
        <w:rPr>
          <w:rStyle w:val="Hipervnculo"/>
          <w:rFonts w:ascii="Times New Roman" w:hAnsi="Times New Roman" w:cs="Times New Roman"/>
          <w:i/>
          <w:color w:val="000000" w:themeColor="text1"/>
          <w:sz w:val="24"/>
          <w:szCs w:val="24"/>
          <w:u w:val="none"/>
        </w:rPr>
        <w:t>Teología Dogmática II</w:t>
      </w:r>
      <w:r w:rsidRPr="00D44EC0">
        <w:rPr>
          <w:rStyle w:val="Hipervnculo"/>
          <w:rFonts w:ascii="Times New Roman" w:hAnsi="Times New Roman" w:cs="Times New Roman"/>
          <w:color w:val="000000" w:themeColor="text1"/>
          <w:sz w:val="24"/>
          <w:szCs w:val="24"/>
          <w:u w:val="none"/>
        </w:rPr>
        <w:t>, Eclesiología, BAC, 2014, pp. 205-383.</w:t>
      </w:r>
    </w:p>
    <w:p w:rsidR="00DB4813" w:rsidRPr="00D44EC0" w:rsidRDefault="00DB4813" w:rsidP="00DB4813">
      <w:pPr>
        <w:spacing w:before="120" w:after="40" w:line="288" w:lineRule="auto"/>
        <w:jc w:val="both"/>
        <w:rPr>
          <w:rFonts w:ascii="Times New Roman" w:eastAsia="Times New Roman" w:hAnsi="Times New Roman" w:cs="Times New Roman"/>
          <w:i/>
          <w:color w:val="000000" w:themeColor="text1"/>
          <w:sz w:val="24"/>
          <w:szCs w:val="24"/>
          <w:lang w:val="es-ES" w:eastAsia="es-ES"/>
        </w:rPr>
      </w:pPr>
      <w:r w:rsidRPr="00D44EC0">
        <w:rPr>
          <w:rFonts w:ascii="Times New Roman" w:eastAsia="Times New Roman" w:hAnsi="Times New Roman" w:cs="Times New Roman"/>
          <w:i/>
          <w:color w:val="000000" w:themeColor="text1"/>
          <w:sz w:val="24"/>
          <w:szCs w:val="24"/>
          <w:lang w:val="es-ES" w:eastAsia="es-ES"/>
        </w:rPr>
        <w:t>Bibliografía ampliatoria:</w:t>
      </w:r>
    </w:p>
    <w:p w:rsidR="005E04FB" w:rsidRPr="00D44EC0" w:rsidRDefault="004E5780" w:rsidP="00605087">
      <w:pPr>
        <w:pStyle w:val="Prrafodelista"/>
        <w:numPr>
          <w:ilvl w:val="0"/>
          <w:numId w:val="8"/>
        </w:numPr>
        <w:spacing w:after="20" w:line="264" w:lineRule="auto"/>
        <w:ind w:left="284" w:hanging="284"/>
        <w:rPr>
          <w:rFonts w:ascii="Times New Roman" w:hAnsi="Times New Roman" w:cs="Times New Roman"/>
          <w:color w:val="000000" w:themeColor="text1"/>
          <w:sz w:val="24"/>
          <w:szCs w:val="24"/>
          <w:u w:val="single"/>
        </w:rPr>
      </w:pPr>
      <w:r w:rsidRPr="00D44EC0">
        <w:rPr>
          <w:rFonts w:ascii="Times New Roman" w:hAnsi="Times New Roman" w:cs="Times New Roman"/>
          <w:color w:val="000000" w:themeColor="text1"/>
          <w:sz w:val="24"/>
          <w:szCs w:val="24"/>
        </w:rPr>
        <w:lastRenderedPageBreak/>
        <w:t>Collantes</w:t>
      </w:r>
      <w:r w:rsidR="002701BE">
        <w:rPr>
          <w:rFonts w:ascii="Times New Roman" w:hAnsi="Times New Roman" w:cs="Times New Roman"/>
          <w:color w:val="000000" w:themeColor="text1"/>
          <w:sz w:val="24"/>
          <w:szCs w:val="24"/>
        </w:rPr>
        <w:t>,</w:t>
      </w:r>
      <w:r w:rsidR="00DB4EF2" w:rsidRPr="00D44EC0">
        <w:rPr>
          <w:rFonts w:ascii="Times New Roman" w:hAnsi="Times New Roman" w:cs="Times New Roman"/>
          <w:color w:val="000000" w:themeColor="text1"/>
          <w:sz w:val="24"/>
          <w:szCs w:val="24"/>
        </w:rPr>
        <w:t xml:space="preserve"> J</w:t>
      </w:r>
      <w:r w:rsidRPr="00D44EC0">
        <w:rPr>
          <w:rFonts w:ascii="Times New Roman" w:hAnsi="Times New Roman" w:cs="Times New Roman"/>
          <w:color w:val="000000" w:themeColor="text1"/>
          <w:sz w:val="24"/>
          <w:szCs w:val="24"/>
        </w:rPr>
        <w:t xml:space="preserve">, </w:t>
      </w:r>
      <w:r w:rsidRPr="00D44EC0">
        <w:rPr>
          <w:rFonts w:ascii="Times New Roman" w:hAnsi="Times New Roman" w:cs="Times New Roman"/>
          <w:i/>
          <w:color w:val="000000" w:themeColor="text1"/>
          <w:sz w:val="24"/>
          <w:szCs w:val="24"/>
        </w:rPr>
        <w:t>La Fe de la Iglesia Católica</w:t>
      </w:r>
      <w:r w:rsidRPr="00D44EC0">
        <w:rPr>
          <w:rFonts w:ascii="Times New Roman" w:hAnsi="Times New Roman" w:cs="Times New Roman"/>
          <w:color w:val="000000" w:themeColor="text1"/>
          <w:sz w:val="24"/>
          <w:szCs w:val="24"/>
        </w:rPr>
        <w:t>, B</w:t>
      </w:r>
      <w:r w:rsidR="00DB4EF2" w:rsidRPr="00D44EC0">
        <w:rPr>
          <w:rFonts w:ascii="Times New Roman" w:hAnsi="Times New Roman" w:cs="Times New Roman"/>
          <w:color w:val="000000" w:themeColor="text1"/>
          <w:sz w:val="24"/>
          <w:szCs w:val="24"/>
        </w:rPr>
        <w:t>AC</w:t>
      </w:r>
      <w:r w:rsidRPr="00D44EC0">
        <w:rPr>
          <w:rFonts w:ascii="Times New Roman" w:hAnsi="Times New Roman" w:cs="Times New Roman"/>
          <w:color w:val="000000" w:themeColor="text1"/>
          <w:sz w:val="24"/>
          <w:szCs w:val="24"/>
        </w:rPr>
        <w:t>, 200</w:t>
      </w:r>
      <w:r w:rsidR="00DB4EF2" w:rsidRPr="00D44EC0">
        <w:rPr>
          <w:rFonts w:ascii="Times New Roman" w:hAnsi="Times New Roman" w:cs="Times New Roman"/>
          <w:color w:val="000000" w:themeColor="text1"/>
          <w:sz w:val="24"/>
          <w:szCs w:val="24"/>
        </w:rPr>
        <w:t xml:space="preserve">1, </w:t>
      </w:r>
      <w:r w:rsidR="002701BE">
        <w:rPr>
          <w:rFonts w:ascii="Times New Roman" w:hAnsi="Times New Roman" w:cs="Times New Roman"/>
          <w:color w:val="000000" w:themeColor="text1"/>
          <w:sz w:val="24"/>
          <w:szCs w:val="24"/>
        </w:rPr>
        <w:t>disponible en</w:t>
      </w:r>
      <w:r w:rsidR="00DB4EF2" w:rsidRPr="00D44EC0">
        <w:rPr>
          <w:rFonts w:ascii="Times New Roman" w:hAnsi="Times New Roman" w:cs="Times New Roman"/>
          <w:color w:val="000000" w:themeColor="text1"/>
          <w:sz w:val="24"/>
          <w:szCs w:val="24"/>
        </w:rPr>
        <w:t xml:space="preserve"> </w:t>
      </w:r>
      <w:hyperlink r:id="rId31" w:history="1">
        <w:r w:rsidR="00DB4EF2" w:rsidRPr="00D44EC0">
          <w:rPr>
            <w:rStyle w:val="Hipervnculo"/>
            <w:rFonts w:ascii="Times New Roman" w:hAnsi="Times New Roman" w:cs="Times New Roman"/>
            <w:color w:val="000000" w:themeColor="text1"/>
            <w:sz w:val="24"/>
            <w:szCs w:val="24"/>
          </w:rPr>
          <w:t>http://ebiblioteca.org/?/ver/67948 pp.355-408</w:t>
        </w:r>
      </w:hyperlink>
      <w:r w:rsidR="00DB4EF2" w:rsidRPr="00D44EC0">
        <w:rPr>
          <w:rFonts w:ascii="Times New Roman" w:hAnsi="Times New Roman" w:cs="Times New Roman"/>
          <w:color w:val="000000" w:themeColor="text1"/>
          <w:sz w:val="24"/>
          <w:szCs w:val="24"/>
        </w:rPr>
        <w:t xml:space="preserve"> ; </w:t>
      </w:r>
    </w:p>
    <w:p w:rsidR="002D0073" w:rsidRPr="00D44EC0" w:rsidRDefault="005E04FB" w:rsidP="002D0073">
      <w:pPr>
        <w:numPr>
          <w:ilvl w:val="0"/>
          <w:numId w:val="8"/>
        </w:numPr>
        <w:spacing w:after="20" w:line="264" w:lineRule="auto"/>
        <w:ind w:left="284" w:hanging="284"/>
        <w:rPr>
          <w:rFonts w:ascii="Times New Roman" w:eastAsia="MS Mincho" w:hAnsi="Times New Roman" w:cs="Times New Roman"/>
          <w:color w:val="000000" w:themeColor="text1"/>
          <w:sz w:val="24"/>
          <w:szCs w:val="24"/>
          <w:lang w:eastAsia="ja-JP"/>
        </w:rPr>
      </w:pPr>
      <w:proofErr w:type="spellStart"/>
      <w:r w:rsidRPr="00D44EC0">
        <w:rPr>
          <w:rFonts w:ascii="Times New Roman" w:eastAsia="MS Mincho" w:hAnsi="Times New Roman" w:cs="Times New Roman"/>
          <w:color w:val="000000" w:themeColor="text1"/>
          <w:sz w:val="24"/>
          <w:szCs w:val="24"/>
          <w:lang w:eastAsia="ja-JP"/>
        </w:rPr>
        <w:t>Fay</w:t>
      </w:r>
      <w:r w:rsidR="002D0073" w:rsidRPr="00D44EC0">
        <w:rPr>
          <w:rFonts w:ascii="Times New Roman" w:eastAsia="MS Mincho" w:hAnsi="Times New Roman" w:cs="Times New Roman"/>
          <w:color w:val="000000" w:themeColor="text1"/>
          <w:sz w:val="24"/>
          <w:szCs w:val="24"/>
          <w:lang w:eastAsia="ja-JP"/>
        </w:rPr>
        <w:t>nel</w:t>
      </w:r>
      <w:proofErr w:type="spellEnd"/>
      <w:r w:rsidR="002D0073" w:rsidRPr="00D44EC0">
        <w:rPr>
          <w:rFonts w:ascii="Times New Roman" w:eastAsia="MS Mincho" w:hAnsi="Times New Roman" w:cs="Times New Roman"/>
          <w:color w:val="000000" w:themeColor="text1"/>
          <w:sz w:val="24"/>
          <w:szCs w:val="24"/>
          <w:lang w:eastAsia="ja-JP"/>
        </w:rPr>
        <w:t xml:space="preserve">, P., </w:t>
      </w:r>
      <w:r w:rsidR="002D0073" w:rsidRPr="00D44EC0">
        <w:rPr>
          <w:rFonts w:ascii="Times New Roman" w:eastAsia="MS Mincho" w:hAnsi="Times New Roman" w:cs="Times New Roman"/>
          <w:i/>
          <w:color w:val="000000" w:themeColor="text1"/>
          <w:sz w:val="24"/>
          <w:szCs w:val="24"/>
          <w:lang w:eastAsia="ja-JP"/>
        </w:rPr>
        <w:t>La Iglesia</w:t>
      </w:r>
      <w:r w:rsidR="002D0073" w:rsidRPr="00D44EC0">
        <w:rPr>
          <w:rFonts w:ascii="Times New Roman" w:eastAsia="MS Mincho" w:hAnsi="Times New Roman" w:cs="Times New Roman"/>
          <w:color w:val="000000" w:themeColor="text1"/>
          <w:sz w:val="24"/>
          <w:szCs w:val="24"/>
          <w:lang w:eastAsia="ja-JP"/>
        </w:rPr>
        <w:t>, T. I y II, Herder, Barcelona, 1969.</w:t>
      </w:r>
    </w:p>
    <w:p w:rsidR="002D0073" w:rsidRPr="00D44EC0" w:rsidRDefault="002D0073" w:rsidP="002D0073">
      <w:pPr>
        <w:numPr>
          <w:ilvl w:val="0"/>
          <w:numId w:val="8"/>
        </w:numPr>
        <w:spacing w:after="20" w:line="264" w:lineRule="auto"/>
        <w:ind w:left="284" w:hanging="284"/>
        <w:rPr>
          <w:rFonts w:ascii="Times New Roman" w:eastAsia="MS Mincho" w:hAnsi="Times New Roman" w:cs="Times New Roman"/>
          <w:color w:val="000000" w:themeColor="text1"/>
          <w:sz w:val="24"/>
          <w:szCs w:val="24"/>
          <w:lang w:eastAsia="ja-JP"/>
        </w:rPr>
      </w:pPr>
      <w:proofErr w:type="spellStart"/>
      <w:r w:rsidRPr="00D44EC0">
        <w:rPr>
          <w:rFonts w:ascii="Times New Roman" w:eastAsia="MS Mincho" w:hAnsi="Times New Roman" w:cs="Times New Roman"/>
          <w:color w:val="000000" w:themeColor="text1"/>
          <w:sz w:val="24"/>
          <w:szCs w:val="24"/>
          <w:lang w:eastAsia="ja-JP"/>
        </w:rPr>
        <w:t>Guitton</w:t>
      </w:r>
      <w:proofErr w:type="spellEnd"/>
      <w:r w:rsidRPr="00D44EC0">
        <w:rPr>
          <w:rFonts w:ascii="Times New Roman" w:eastAsia="MS Mincho" w:hAnsi="Times New Roman" w:cs="Times New Roman"/>
          <w:color w:val="000000" w:themeColor="text1"/>
          <w:sz w:val="24"/>
          <w:szCs w:val="24"/>
          <w:lang w:eastAsia="ja-JP"/>
        </w:rPr>
        <w:t xml:space="preserve">, J., </w:t>
      </w:r>
      <w:r w:rsidRPr="00D44EC0">
        <w:rPr>
          <w:rFonts w:ascii="Times New Roman" w:eastAsia="MS Mincho" w:hAnsi="Times New Roman" w:cs="Times New Roman"/>
          <w:i/>
          <w:color w:val="000000" w:themeColor="text1"/>
          <w:sz w:val="24"/>
          <w:szCs w:val="24"/>
          <w:lang w:eastAsia="ja-JP"/>
        </w:rPr>
        <w:t>El seglar y la Iglesia</w:t>
      </w:r>
      <w:r w:rsidRPr="00D44EC0">
        <w:rPr>
          <w:rFonts w:ascii="Times New Roman" w:eastAsia="MS Mincho" w:hAnsi="Times New Roman" w:cs="Times New Roman"/>
          <w:color w:val="000000" w:themeColor="text1"/>
          <w:sz w:val="24"/>
          <w:szCs w:val="24"/>
          <w:lang w:eastAsia="ja-JP"/>
        </w:rPr>
        <w:t>, Cristiandad, Madrid, 1965.</w:t>
      </w:r>
    </w:p>
    <w:p w:rsidR="002D0073" w:rsidRPr="00D44EC0" w:rsidRDefault="002D0073" w:rsidP="002D0073">
      <w:pPr>
        <w:numPr>
          <w:ilvl w:val="0"/>
          <w:numId w:val="8"/>
        </w:numPr>
        <w:spacing w:after="20" w:line="264" w:lineRule="auto"/>
        <w:ind w:left="284" w:hanging="284"/>
        <w:rPr>
          <w:rFonts w:ascii="Times New Roman" w:eastAsia="MS Mincho" w:hAnsi="Times New Roman" w:cs="Times New Roman"/>
          <w:color w:val="000000" w:themeColor="text1"/>
          <w:sz w:val="24"/>
          <w:szCs w:val="24"/>
          <w:lang w:eastAsia="ja-JP"/>
        </w:rPr>
      </w:pPr>
      <w:r w:rsidRPr="00D44EC0">
        <w:rPr>
          <w:rFonts w:ascii="Times New Roman" w:eastAsia="MS Mincho" w:hAnsi="Times New Roman" w:cs="Times New Roman"/>
          <w:color w:val="000000" w:themeColor="text1"/>
          <w:sz w:val="24"/>
          <w:szCs w:val="24"/>
          <w:lang w:eastAsia="ja-JP"/>
        </w:rPr>
        <w:t xml:space="preserve">Ramos, Alejandro et al., </w:t>
      </w:r>
      <w:r w:rsidRPr="00D44EC0">
        <w:rPr>
          <w:rFonts w:ascii="Times New Roman" w:eastAsia="MS Mincho" w:hAnsi="Times New Roman" w:cs="Times New Roman"/>
          <w:i/>
          <w:color w:val="000000" w:themeColor="text1"/>
          <w:sz w:val="24"/>
          <w:szCs w:val="24"/>
          <w:lang w:eastAsia="ja-JP"/>
        </w:rPr>
        <w:t xml:space="preserve">Antropología Teológica, </w:t>
      </w:r>
      <w:r w:rsidRPr="00D44EC0">
        <w:rPr>
          <w:rFonts w:ascii="Times New Roman" w:eastAsia="MS Mincho" w:hAnsi="Times New Roman" w:cs="Times New Roman"/>
          <w:color w:val="000000" w:themeColor="text1"/>
          <w:sz w:val="24"/>
          <w:szCs w:val="24"/>
          <w:lang w:eastAsia="ja-JP"/>
        </w:rPr>
        <w:t>Fasta, Mar del Plata, 2005.</w:t>
      </w:r>
    </w:p>
    <w:p w:rsidR="002D0073" w:rsidRPr="00D44EC0" w:rsidRDefault="002D0073" w:rsidP="002D0073">
      <w:pPr>
        <w:numPr>
          <w:ilvl w:val="0"/>
          <w:numId w:val="8"/>
        </w:numPr>
        <w:spacing w:after="20" w:line="264" w:lineRule="auto"/>
        <w:ind w:left="284" w:hanging="284"/>
        <w:rPr>
          <w:rFonts w:ascii="Times New Roman" w:eastAsia="MS Mincho" w:hAnsi="Times New Roman" w:cs="Times New Roman"/>
          <w:color w:val="000000" w:themeColor="text1"/>
          <w:sz w:val="24"/>
          <w:szCs w:val="24"/>
          <w:lang w:eastAsia="ja-JP"/>
        </w:rPr>
      </w:pPr>
      <w:r w:rsidRPr="00D44EC0">
        <w:rPr>
          <w:rFonts w:ascii="Times New Roman" w:eastAsia="MS Mincho" w:hAnsi="Times New Roman" w:cs="Times New Roman"/>
          <w:color w:val="000000" w:themeColor="text1"/>
          <w:sz w:val="24"/>
          <w:szCs w:val="24"/>
          <w:lang w:eastAsia="ja-JP"/>
        </w:rPr>
        <w:t xml:space="preserve">Ratzinger, J., </w:t>
      </w:r>
      <w:r w:rsidRPr="00D44EC0">
        <w:rPr>
          <w:rFonts w:ascii="Times New Roman" w:eastAsia="MS Mincho" w:hAnsi="Times New Roman" w:cs="Times New Roman"/>
          <w:i/>
          <w:color w:val="000000" w:themeColor="text1"/>
          <w:sz w:val="24"/>
          <w:szCs w:val="24"/>
          <w:lang w:eastAsia="ja-JP"/>
        </w:rPr>
        <w:t>El nuevo pueblo de Dios</w:t>
      </w:r>
      <w:r w:rsidRPr="00D44EC0">
        <w:rPr>
          <w:rFonts w:ascii="Times New Roman" w:eastAsia="MS Mincho" w:hAnsi="Times New Roman" w:cs="Times New Roman"/>
          <w:color w:val="000000" w:themeColor="text1"/>
          <w:sz w:val="24"/>
          <w:szCs w:val="24"/>
          <w:lang w:eastAsia="ja-JP"/>
        </w:rPr>
        <w:t>, Herder, Barcelona.</w:t>
      </w:r>
    </w:p>
    <w:p w:rsidR="002D0073" w:rsidRPr="00D44EC0" w:rsidRDefault="002D0073" w:rsidP="002D0073">
      <w:pPr>
        <w:numPr>
          <w:ilvl w:val="0"/>
          <w:numId w:val="8"/>
        </w:numPr>
        <w:spacing w:after="20" w:line="264" w:lineRule="auto"/>
        <w:ind w:left="284" w:hanging="284"/>
        <w:rPr>
          <w:rFonts w:ascii="Times New Roman" w:eastAsia="MS Mincho" w:hAnsi="Times New Roman" w:cs="Times New Roman"/>
          <w:color w:val="000000" w:themeColor="text1"/>
          <w:sz w:val="24"/>
          <w:szCs w:val="24"/>
          <w:lang w:eastAsia="ja-JP"/>
        </w:rPr>
      </w:pPr>
      <w:r w:rsidRPr="00D44EC0">
        <w:rPr>
          <w:rFonts w:ascii="Times New Roman" w:eastAsia="MS Mincho" w:hAnsi="Times New Roman" w:cs="Times New Roman"/>
          <w:color w:val="000000" w:themeColor="text1"/>
          <w:sz w:val="24"/>
          <w:szCs w:val="24"/>
          <w:lang w:eastAsia="ja-JP"/>
        </w:rPr>
        <w:t xml:space="preserve">Ratzinger, J., </w:t>
      </w:r>
      <w:r w:rsidRPr="00D44EC0">
        <w:rPr>
          <w:rFonts w:ascii="Times New Roman" w:eastAsia="MS Mincho" w:hAnsi="Times New Roman" w:cs="Times New Roman"/>
          <w:i/>
          <w:color w:val="000000" w:themeColor="text1"/>
          <w:sz w:val="24"/>
          <w:szCs w:val="24"/>
          <w:lang w:eastAsia="ja-JP"/>
        </w:rPr>
        <w:t>La escatología</w:t>
      </w:r>
      <w:r w:rsidRPr="00D44EC0">
        <w:rPr>
          <w:rFonts w:ascii="Times New Roman" w:eastAsia="MS Mincho" w:hAnsi="Times New Roman" w:cs="Times New Roman"/>
          <w:color w:val="000000" w:themeColor="text1"/>
          <w:sz w:val="24"/>
          <w:szCs w:val="24"/>
          <w:lang w:eastAsia="ja-JP"/>
        </w:rPr>
        <w:t xml:space="preserve">, Herder, Barcelona, 1984. </w:t>
      </w:r>
    </w:p>
    <w:p w:rsidR="002D0073" w:rsidRPr="0094487B" w:rsidRDefault="002701BE" w:rsidP="002D0073">
      <w:pPr>
        <w:numPr>
          <w:ilvl w:val="0"/>
          <w:numId w:val="8"/>
        </w:numPr>
        <w:spacing w:after="20" w:line="264" w:lineRule="auto"/>
        <w:ind w:left="284" w:hanging="284"/>
        <w:rPr>
          <w:rFonts w:ascii="Times New Roman" w:eastAsia="MS Mincho" w:hAnsi="Times New Roman" w:cs="Times New Roman"/>
          <w:color w:val="000000" w:themeColor="text1"/>
          <w:sz w:val="24"/>
          <w:szCs w:val="24"/>
          <w:lang w:eastAsia="ja-JP"/>
        </w:rPr>
      </w:pPr>
      <w:r w:rsidRPr="0094487B">
        <w:rPr>
          <w:rFonts w:ascii="Times New Roman" w:eastAsia="MS Mincho" w:hAnsi="Times New Roman" w:cs="Times New Roman"/>
          <w:color w:val="000000" w:themeColor="text1"/>
          <w:sz w:val="24"/>
          <w:szCs w:val="24"/>
          <w:lang w:eastAsia="ja-JP"/>
        </w:rPr>
        <w:t>Ratzinger, J.</w:t>
      </w:r>
      <w:r w:rsidR="002D0073" w:rsidRPr="0094487B">
        <w:rPr>
          <w:rFonts w:ascii="Times New Roman" w:eastAsia="MS Mincho" w:hAnsi="Times New Roman" w:cs="Times New Roman"/>
          <w:color w:val="000000" w:themeColor="text1"/>
          <w:sz w:val="24"/>
          <w:szCs w:val="24"/>
          <w:lang w:eastAsia="ja-JP"/>
        </w:rPr>
        <w:t xml:space="preserve">, </w:t>
      </w:r>
      <w:r w:rsidR="002D0073" w:rsidRPr="0094487B">
        <w:rPr>
          <w:rFonts w:ascii="Times New Roman" w:eastAsia="MS Mincho" w:hAnsi="Times New Roman" w:cs="Times New Roman"/>
          <w:i/>
          <w:color w:val="000000" w:themeColor="text1"/>
          <w:sz w:val="24"/>
          <w:szCs w:val="24"/>
          <w:lang w:eastAsia="ja-JP"/>
        </w:rPr>
        <w:t>La Iglesia</w:t>
      </w:r>
      <w:r w:rsidR="002D0073" w:rsidRPr="0094487B">
        <w:rPr>
          <w:rFonts w:ascii="Times New Roman" w:eastAsia="MS Mincho" w:hAnsi="Times New Roman" w:cs="Times New Roman"/>
          <w:color w:val="000000" w:themeColor="text1"/>
          <w:sz w:val="24"/>
          <w:szCs w:val="24"/>
          <w:lang w:eastAsia="ja-JP"/>
        </w:rPr>
        <w:t>, San Pablo, Buenos Aires, 2005.</w:t>
      </w:r>
    </w:p>
    <w:p w:rsidR="002D0073" w:rsidRPr="00D44EC0" w:rsidRDefault="002D0073" w:rsidP="005E04FB">
      <w:pPr>
        <w:spacing w:before="360" w:after="120" w:line="288" w:lineRule="auto"/>
        <w:rPr>
          <w:rFonts w:ascii="Times New Roman" w:hAnsi="Times New Roman" w:cs="Times New Roman"/>
          <w:b/>
          <w:smallCaps/>
          <w:color w:val="000000" w:themeColor="text1"/>
          <w:sz w:val="24"/>
          <w:szCs w:val="24"/>
        </w:rPr>
      </w:pPr>
      <w:r w:rsidRPr="00D44EC0">
        <w:rPr>
          <w:rFonts w:ascii="Times New Roman" w:hAnsi="Times New Roman" w:cs="Times New Roman"/>
          <w:b/>
          <w:smallCaps/>
          <w:color w:val="000000" w:themeColor="text1"/>
          <w:sz w:val="26"/>
          <w:szCs w:val="26"/>
        </w:rPr>
        <w:t xml:space="preserve">Módulo </w:t>
      </w:r>
      <w:r w:rsidR="005E04FB" w:rsidRPr="00D44EC0">
        <w:rPr>
          <w:rFonts w:ascii="Times New Roman" w:hAnsi="Times New Roman" w:cs="Times New Roman"/>
          <w:b/>
          <w:smallCaps/>
          <w:color w:val="000000" w:themeColor="text1"/>
          <w:sz w:val="26"/>
          <w:szCs w:val="26"/>
        </w:rPr>
        <w:t>3</w:t>
      </w:r>
      <w:r w:rsidRPr="00D44EC0">
        <w:rPr>
          <w:rFonts w:ascii="Times New Roman" w:hAnsi="Times New Roman" w:cs="Times New Roman"/>
          <w:smallCaps/>
          <w:color w:val="000000" w:themeColor="text1"/>
          <w:sz w:val="26"/>
          <w:szCs w:val="26"/>
        </w:rPr>
        <w:t xml:space="preserve">.    </w:t>
      </w:r>
      <w:r w:rsidRPr="00D44EC0">
        <w:rPr>
          <w:rFonts w:ascii="Times New Roman" w:hAnsi="Times New Roman" w:cs="Times New Roman"/>
          <w:b/>
          <w:smallCaps/>
          <w:color w:val="000000" w:themeColor="text1"/>
          <w:sz w:val="24"/>
          <w:szCs w:val="24"/>
        </w:rPr>
        <w:t>Los Sacramentos</w:t>
      </w:r>
    </w:p>
    <w:p w:rsidR="002D0073" w:rsidRPr="00D44EC0" w:rsidRDefault="002D0073" w:rsidP="002D0073">
      <w:pPr>
        <w:spacing w:before="120" w:after="60" w:line="288" w:lineRule="auto"/>
        <w:ind w:left="1418" w:hanging="1418"/>
        <w:jc w:val="both"/>
        <w:rPr>
          <w:rFonts w:ascii="Times New Roman" w:hAnsi="Times New Roman" w:cs="Times New Roman"/>
          <w:b/>
          <w:color w:val="000000" w:themeColor="text1"/>
          <w:sz w:val="24"/>
          <w:szCs w:val="24"/>
        </w:rPr>
      </w:pPr>
      <w:r w:rsidRPr="00D44EC0">
        <w:rPr>
          <w:rFonts w:ascii="Times New Roman" w:hAnsi="Times New Roman" w:cs="Times New Roman"/>
          <w:b/>
          <w:color w:val="000000" w:themeColor="text1"/>
          <w:sz w:val="24"/>
          <w:szCs w:val="24"/>
        </w:rPr>
        <w:t xml:space="preserve">Unidad 5.   Naturaleza y origen de los Sacramentos </w:t>
      </w:r>
      <w:r w:rsidRPr="00D44EC0">
        <w:rPr>
          <w:rFonts w:ascii="Times New Roman" w:hAnsi="Times New Roman" w:cs="Times New Roman"/>
          <w:color w:val="000000" w:themeColor="text1"/>
          <w:sz w:val="24"/>
          <w:szCs w:val="24"/>
        </w:rPr>
        <w:t>(La presencia de Cristo. Los sacramentos, acciones del Cristo y del Espíritu Santo en la Iglesia)</w:t>
      </w:r>
    </w:p>
    <w:p w:rsidR="001A20F8" w:rsidRPr="00D44EC0" w:rsidRDefault="001A20F8" w:rsidP="00DC4593">
      <w:pPr>
        <w:pStyle w:val="Prrafodelista"/>
        <w:numPr>
          <w:ilvl w:val="0"/>
          <w:numId w:val="10"/>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Etimología: Mysterium-</w:t>
      </w:r>
      <w:proofErr w:type="spellStart"/>
      <w:r w:rsidR="00833B97" w:rsidRPr="00D44EC0">
        <w:rPr>
          <w:rFonts w:ascii="Times New Roman" w:hAnsi="Times New Roman" w:cs="Times New Roman"/>
          <w:color w:val="000000" w:themeColor="text1"/>
          <w:sz w:val="24"/>
          <w:szCs w:val="24"/>
        </w:rPr>
        <w:t>sacramentis</w:t>
      </w:r>
      <w:proofErr w:type="spellEnd"/>
      <w:r w:rsidR="00833B97" w:rsidRPr="00D44EC0">
        <w:rPr>
          <w:rFonts w:ascii="Times New Roman" w:hAnsi="Times New Roman" w:cs="Times New Roman"/>
          <w:color w:val="000000" w:themeColor="text1"/>
          <w:sz w:val="24"/>
          <w:szCs w:val="24"/>
        </w:rPr>
        <w:t>.</w:t>
      </w:r>
      <w:r w:rsidRPr="00D44EC0">
        <w:rPr>
          <w:rFonts w:ascii="Times New Roman" w:hAnsi="Times New Roman" w:cs="Times New Roman"/>
          <w:color w:val="000000" w:themeColor="text1"/>
          <w:sz w:val="24"/>
          <w:szCs w:val="24"/>
        </w:rPr>
        <w:t xml:space="preserve"> </w:t>
      </w:r>
    </w:p>
    <w:p w:rsidR="001A20F8" w:rsidRPr="00D44EC0" w:rsidRDefault="00C70E4A" w:rsidP="00DC4593">
      <w:pPr>
        <w:pStyle w:val="Prrafodelista"/>
        <w:numPr>
          <w:ilvl w:val="0"/>
          <w:numId w:val="10"/>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Definición de sacramento, signo, eficacia, visible de la gracia invisible. </w:t>
      </w:r>
    </w:p>
    <w:p w:rsidR="001A20F8" w:rsidRPr="00D44EC0" w:rsidRDefault="00C70E4A" w:rsidP="00DC4593">
      <w:pPr>
        <w:pStyle w:val="Prrafodelista"/>
        <w:numPr>
          <w:ilvl w:val="0"/>
          <w:numId w:val="10"/>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Encuentro con Cristo, comunicación de la vida divina. </w:t>
      </w:r>
    </w:p>
    <w:p w:rsidR="001A20F8" w:rsidRPr="00D44EC0" w:rsidRDefault="00C70E4A" w:rsidP="00DC4593">
      <w:pPr>
        <w:pStyle w:val="Prrafodelista"/>
        <w:numPr>
          <w:ilvl w:val="0"/>
          <w:numId w:val="10"/>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Jesucristo sacramento del Padre, Iglesia sacramento de Cristo. </w:t>
      </w:r>
    </w:p>
    <w:p w:rsidR="001A20F8" w:rsidRPr="00D44EC0" w:rsidRDefault="00C70E4A" w:rsidP="00DC4593">
      <w:pPr>
        <w:pStyle w:val="Prrafodelista"/>
        <w:numPr>
          <w:ilvl w:val="0"/>
          <w:numId w:val="10"/>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Origen de los sacramentos. </w:t>
      </w:r>
    </w:p>
    <w:p w:rsidR="001A20F8" w:rsidRPr="00D44EC0" w:rsidRDefault="00C70E4A" w:rsidP="00DC4593">
      <w:pPr>
        <w:pStyle w:val="Prrafodelista"/>
        <w:numPr>
          <w:ilvl w:val="0"/>
          <w:numId w:val="10"/>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Desarrollo bíblico-histórico en el NT </w:t>
      </w:r>
      <w:r w:rsidR="0086278A" w:rsidRPr="00D44EC0">
        <w:rPr>
          <w:rFonts w:ascii="Times New Roman" w:hAnsi="Times New Roman" w:cs="Times New Roman"/>
          <w:color w:val="000000" w:themeColor="text1"/>
          <w:sz w:val="24"/>
          <w:szCs w:val="24"/>
        </w:rPr>
        <w:t>(textos</w:t>
      </w:r>
      <w:r w:rsidRPr="00D44EC0">
        <w:rPr>
          <w:rFonts w:ascii="Times New Roman" w:hAnsi="Times New Roman" w:cs="Times New Roman"/>
          <w:color w:val="000000" w:themeColor="text1"/>
          <w:sz w:val="24"/>
          <w:szCs w:val="24"/>
        </w:rPr>
        <w:t xml:space="preserve"> figurativos y tipologías del AT: </w:t>
      </w:r>
      <w:proofErr w:type="spellStart"/>
      <w:r w:rsidRPr="00D44EC0">
        <w:rPr>
          <w:rFonts w:ascii="Times New Roman" w:hAnsi="Times New Roman" w:cs="Times New Roman"/>
          <w:color w:val="000000" w:themeColor="text1"/>
          <w:sz w:val="24"/>
          <w:szCs w:val="24"/>
        </w:rPr>
        <w:t>Vg</w:t>
      </w:r>
      <w:proofErr w:type="spellEnd"/>
      <w:r w:rsidRPr="00D44EC0">
        <w:rPr>
          <w:rFonts w:ascii="Times New Roman" w:hAnsi="Times New Roman" w:cs="Times New Roman"/>
          <w:color w:val="000000" w:themeColor="text1"/>
          <w:sz w:val="24"/>
          <w:szCs w:val="24"/>
        </w:rPr>
        <w:t xml:space="preserve"> Maná: Eucaristía, paso del mar Rojo, Bautismo, etc</w:t>
      </w:r>
      <w:r w:rsidR="001A20F8" w:rsidRPr="00D44EC0">
        <w:rPr>
          <w:rFonts w:ascii="Times New Roman" w:hAnsi="Times New Roman" w:cs="Times New Roman"/>
          <w:color w:val="000000" w:themeColor="text1"/>
          <w:sz w:val="24"/>
          <w:szCs w:val="24"/>
        </w:rPr>
        <w:t>.</w:t>
      </w:r>
      <w:r w:rsidRPr="00D44EC0">
        <w:rPr>
          <w:rFonts w:ascii="Times New Roman" w:hAnsi="Times New Roman" w:cs="Times New Roman"/>
          <w:color w:val="000000" w:themeColor="text1"/>
          <w:sz w:val="24"/>
          <w:szCs w:val="24"/>
        </w:rPr>
        <w:t xml:space="preserve"> </w:t>
      </w:r>
    </w:p>
    <w:p w:rsidR="001A20F8" w:rsidRPr="00D44EC0" w:rsidRDefault="001A20F8" w:rsidP="00DC4593">
      <w:pPr>
        <w:pStyle w:val="Prrafodelista"/>
        <w:numPr>
          <w:ilvl w:val="0"/>
          <w:numId w:val="10"/>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H</w:t>
      </w:r>
      <w:r w:rsidR="00C70E4A" w:rsidRPr="00D44EC0">
        <w:rPr>
          <w:rFonts w:ascii="Times New Roman" w:hAnsi="Times New Roman" w:cs="Times New Roman"/>
          <w:color w:val="000000" w:themeColor="text1"/>
          <w:sz w:val="24"/>
          <w:szCs w:val="24"/>
        </w:rPr>
        <w:t xml:space="preserve">omilía Pascual de Melitón de </w:t>
      </w:r>
      <w:r w:rsidR="0086278A" w:rsidRPr="00D44EC0">
        <w:rPr>
          <w:rFonts w:ascii="Times New Roman" w:hAnsi="Times New Roman" w:cs="Times New Roman"/>
          <w:color w:val="000000" w:themeColor="text1"/>
          <w:sz w:val="24"/>
          <w:szCs w:val="24"/>
        </w:rPr>
        <w:t>Sardes:</w:t>
      </w:r>
      <w:r w:rsidR="00C70E4A" w:rsidRPr="00D44EC0">
        <w:rPr>
          <w:rFonts w:ascii="Times New Roman" w:hAnsi="Times New Roman" w:cs="Times New Roman"/>
          <w:color w:val="000000" w:themeColor="text1"/>
          <w:sz w:val="24"/>
          <w:szCs w:val="24"/>
        </w:rPr>
        <w:t xml:space="preserve"> </w:t>
      </w:r>
      <w:hyperlink r:id="rId32" w:history="1">
        <w:r w:rsidR="00C70E4A" w:rsidRPr="00D44EC0">
          <w:rPr>
            <w:rStyle w:val="Hipervnculo"/>
            <w:rFonts w:ascii="Times New Roman" w:hAnsi="Times New Roman" w:cs="Times New Roman"/>
            <w:color w:val="000000" w:themeColor="text1"/>
            <w:sz w:val="24"/>
            <w:szCs w:val="24"/>
          </w:rPr>
          <w:t>http://www.mercaba.org/TESORO/427-15.htm</w:t>
        </w:r>
      </w:hyperlink>
      <w:r w:rsidR="00833B97" w:rsidRPr="00D44EC0">
        <w:rPr>
          <w:rFonts w:ascii="Times New Roman" w:hAnsi="Times New Roman" w:cs="Times New Roman"/>
          <w:color w:val="000000" w:themeColor="text1"/>
          <w:sz w:val="24"/>
          <w:szCs w:val="24"/>
        </w:rPr>
        <w:t xml:space="preserve">. </w:t>
      </w:r>
    </w:p>
    <w:p w:rsidR="001A20F8" w:rsidRPr="00D44EC0" w:rsidRDefault="00833B97" w:rsidP="00DC4593">
      <w:pPr>
        <w:pStyle w:val="Prrafodelista"/>
        <w:numPr>
          <w:ilvl w:val="0"/>
          <w:numId w:val="10"/>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El número septenario de los sacramento</w:t>
      </w:r>
      <w:r w:rsidR="00091240" w:rsidRPr="00D44EC0">
        <w:rPr>
          <w:rFonts w:ascii="Times New Roman" w:hAnsi="Times New Roman" w:cs="Times New Roman"/>
          <w:color w:val="000000" w:themeColor="text1"/>
          <w:sz w:val="24"/>
          <w:szCs w:val="24"/>
        </w:rPr>
        <w:t xml:space="preserve">s. </w:t>
      </w:r>
    </w:p>
    <w:p w:rsidR="001A20F8" w:rsidRPr="00D44EC0" w:rsidRDefault="00833B97" w:rsidP="00DC4593">
      <w:pPr>
        <w:pStyle w:val="Prrafodelista"/>
        <w:numPr>
          <w:ilvl w:val="0"/>
          <w:numId w:val="10"/>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Elementos constitutivos: acción y palabra: materia y forma. </w:t>
      </w:r>
    </w:p>
    <w:p w:rsidR="006E0B49" w:rsidRPr="00D44EC0" w:rsidRDefault="00833B97" w:rsidP="00DC4593">
      <w:pPr>
        <w:pStyle w:val="Prrafodelista"/>
        <w:numPr>
          <w:ilvl w:val="0"/>
          <w:numId w:val="10"/>
        </w:numPr>
        <w:spacing w:after="0" w:line="288" w:lineRule="auto"/>
        <w:ind w:left="426"/>
        <w:jc w:val="both"/>
        <w:rPr>
          <w:rFonts w:ascii="Times New Roman" w:hAnsi="Times New Roman" w:cs="Times New Roman"/>
          <w:b/>
          <w:color w:val="000000" w:themeColor="text1"/>
          <w:sz w:val="24"/>
          <w:szCs w:val="24"/>
        </w:rPr>
      </w:pPr>
      <w:r w:rsidRPr="00D44EC0">
        <w:rPr>
          <w:rFonts w:ascii="Times New Roman" w:hAnsi="Times New Roman" w:cs="Times New Roman"/>
          <w:color w:val="000000" w:themeColor="text1"/>
          <w:sz w:val="24"/>
          <w:szCs w:val="24"/>
        </w:rPr>
        <w:t xml:space="preserve">Causalidad y necesidad, </w:t>
      </w:r>
      <w:r w:rsidR="006E0B49" w:rsidRPr="00D44EC0">
        <w:rPr>
          <w:rFonts w:ascii="Times New Roman" w:hAnsi="Times New Roman" w:cs="Times New Roman"/>
          <w:color w:val="000000" w:themeColor="text1"/>
          <w:sz w:val="24"/>
          <w:szCs w:val="24"/>
        </w:rPr>
        <w:t>porqué es necesario un ministro</w:t>
      </w:r>
      <w:r w:rsidR="005E04FB" w:rsidRPr="00D44EC0">
        <w:rPr>
          <w:rFonts w:ascii="Times New Roman" w:hAnsi="Times New Roman" w:cs="Times New Roman"/>
          <w:b/>
          <w:color w:val="000000" w:themeColor="text1"/>
          <w:sz w:val="24"/>
          <w:szCs w:val="24"/>
        </w:rPr>
        <w:t>.</w:t>
      </w:r>
    </w:p>
    <w:p w:rsidR="005E04FB" w:rsidRPr="00D44EC0" w:rsidRDefault="005E04FB" w:rsidP="005E04FB">
      <w:pPr>
        <w:spacing w:before="120" w:after="40" w:line="288" w:lineRule="auto"/>
        <w:jc w:val="both"/>
        <w:rPr>
          <w:rFonts w:ascii="Times New Roman" w:eastAsia="Times New Roman" w:hAnsi="Times New Roman" w:cs="Times New Roman"/>
          <w:i/>
          <w:color w:val="000000" w:themeColor="text1"/>
          <w:sz w:val="24"/>
          <w:szCs w:val="24"/>
          <w:lang w:val="es-ES" w:eastAsia="es-ES"/>
        </w:rPr>
      </w:pPr>
      <w:r w:rsidRPr="00D44EC0">
        <w:rPr>
          <w:rFonts w:ascii="Times New Roman" w:eastAsia="Times New Roman" w:hAnsi="Times New Roman" w:cs="Times New Roman"/>
          <w:i/>
          <w:color w:val="000000" w:themeColor="text1"/>
          <w:sz w:val="24"/>
          <w:szCs w:val="24"/>
          <w:lang w:val="es-ES" w:eastAsia="es-ES"/>
        </w:rPr>
        <w:t xml:space="preserve">Bibliografía básica: </w:t>
      </w:r>
    </w:p>
    <w:p w:rsidR="006C17E5" w:rsidRPr="00D44EC0" w:rsidRDefault="006C17E5" w:rsidP="00F16604">
      <w:pPr>
        <w:pStyle w:val="Prrafodelista"/>
        <w:numPr>
          <w:ilvl w:val="0"/>
          <w:numId w:val="8"/>
        </w:numPr>
        <w:spacing w:after="40" w:line="264" w:lineRule="auto"/>
        <w:ind w:left="284" w:hanging="284"/>
        <w:jc w:val="both"/>
        <w:rPr>
          <w:rFonts w:ascii="Times New Roman" w:hAnsi="Times New Roman" w:cs="Times New Roman"/>
          <w:color w:val="000000" w:themeColor="text1"/>
          <w:sz w:val="24"/>
          <w:szCs w:val="24"/>
        </w:rPr>
      </w:pPr>
      <w:r w:rsidRPr="00D44EC0">
        <w:rPr>
          <w:rFonts w:ascii="Times New Roman" w:hAnsi="Times New Roman" w:cs="Times New Roman"/>
          <w:i/>
          <w:color w:val="000000" w:themeColor="text1"/>
          <w:sz w:val="24"/>
          <w:szCs w:val="24"/>
        </w:rPr>
        <w:t xml:space="preserve">Biblia del Pueblo de Dios, </w:t>
      </w:r>
      <w:r w:rsidRPr="00D44EC0">
        <w:rPr>
          <w:rFonts w:ascii="Times New Roman" w:hAnsi="Times New Roman" w:cs="Times New Roman"/>
          <w:color w:val="000000" w:themeColor="text1"/>
          <w:sz w:val="24"/>
          <w:szCs w:val="24"/>
        </w:rPr>
        <w:t>Vaticano, Congregación para el clero, 2007</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rPr>
        <w:t xml:space="preserve">  </w:t>
      </w:r>
      <w:hyperlink r:id="rId33" w:history="1">
        <w:r w:rsidRPr="00D44EC0">
          <w:rPr>
            <w:rStyle w:val="Hipervnculo"/>
            <w:rFonts w:ascii="Times New Roman" w:hAnsi="Times New Roman" w:cs="Times New Roman"/>
            <w:color w:val="000000" w:themeColor="text1"/>
            <w:sz w:val="24"/>
            <w:szCs w:val="24"/>
          </w:rPr>
          <w:t>http://www.clerus.org/bibliaclerusonline/es/index.htm</w:t>
        </w:r>
      </w:hyperlink>
      <w:r w:rsidRPr="00D44EC0">
        <w:rPr>
          <w:rFonts w:ascii="Times New Roman" w:hAnsi="Times New Roman" w:cs="Times New Roman"/>
          <w:color w:val="000000" w:themeColor="text1"/>
          <w:sz w:val="24"/>
          <w:szCs w:val="24"/>
        </w:rPr>
        <w:t>.</w:t>
      </w:r>
    </w:p>
    <w:p w:rsidR="00BC4533" w:rsidRPr="00D44EC0" w:rsidRDefault="00BC4533" w:rsidP="00F16604">
      <w:pPr>
        <w:pStyle w:val="Prrafodelista"/>
        <w:numPr>
          <w:ilvl w:val="0"/>
          <w:numId w:val="8"/>
        </w:numPr>
        <w:spacing w:after="40" w:line="264" w:lineRule="auto"/>
        <w:ind w:left="284" w:hanging="284"/>
        <w:rPr>
          <w:rFonts w:ascii="Times New Roman" w:hAnsi="Times New Roman" w:cs="Times New Roman"/>
          <w:color w:val="000000" w:themeColor="text1"/>
          <w:sz w:val="24"/>
          <w:szCs w:val="24"/>
        </w:rPr>
      </w:pPr>
      <w:bookmarkStart w:id="12" w:name="_Hlk511518767"/>
      <w:r w:rsidRPr="00D44EC0">
        <w:rPr>
          <w:rFonts w:ascii="Times New Roman" w:hAnsi="Times New Roman" w:cs="Times New Roman"/>
          <w:color w:val="000000" w:themeColor="text1"/>
          <w:sz w:val="24"/>
          <w:szCs w:val="24"/>
        </w:rPr>
        <w:t>Iglesia Católica</w:t>
      </w:r>
      <w:r w:rsidR="00DF044D" w:rsidRPr="00D44EC0">
        <w:rPr>
          <w:rFonts w:ascii="Times New Roman" w:hAnsi="Times New Roman" w:cs="Times New Roman"/>
          <w:color w:val="000000" w:themeColor="text1"/>
          <w:sz w:val="24"/>
          <w:szCs w:val="24"/>
        </w:rPr>
        <w:t>,</w:t>
      </w:r>
      <w:r w:rsidRPr="00D44EC0">
        <w:rPr>
          <w:rFonts w:ascii="Times New Roman" w:hAnsi="Times New Roman" w:cs="Times New Roman"/>
          <w:color w:val="000000" w:themeColor="text1"/>
          <w:sz w:val="24"/>
          <w:szCs w:val="24"/>
        </w:rPr>
        <w:t xml:space="preserve"> </w:t>
      </w:r>
      <w:r w:rsidRPr="00D44EC0">
        <w:rPr>
          <w:rFonts w:ascii="Times New Roman" w:hAnsi="Times New Roman" w:cs="Times New Roman"/>
          <w:i/>
          <w:color w:val="000000" w:themeColor="text1"/>
          <w:sz w:val="24"/>
          <w:szCs w:val="24"/>
        </w:rPr>
        <w:t>Catecismo de la Iglesia Católica</w:t>
      </w:r>
      <w:r w:rsidR="00DF044D" w:rsidRPr="00D44EC0">
        <w:rPr>
          <w:rFonts w:ascii="Times New Roman" w:hAnsi="Times New Roman" w:cs="Times New Roman"/>
          <w:i/>
          <w:color w:val="000000" w:themeColor="text1"/>
          <w:sz w:val="24"/>
          <w:szCs w:val="24"/>
        </w:rPr>
        <w:t>,</w:t>
      </w:r>
      <w:r w:rsidRPr="00D44EC0">
        <w:rPr>
          <w:rFonts w:ascii="Times New Roman" w:hAnsi="Times New Roman" w:cs="Times New Roman"/>
          <w:color w:val="000000" w:themeColor="text1"/>
          <w:sz w:val="24"/>
          <w:szCs w:val="24"/>
        </w:rPr>
        <w:t xml:space="preserve"> 2ª ed.</w:t>
      </w:r>
      <w:r w:rsidR="00DF044D" w:rsidRPr="00D44EC0">
        <w:rPr>
          <w:rFonts w:ascii="Times New Roman" w:hAnsi="Times New Roman" w:cs="Times New Roman"/>
          <w:color w:val="000000" w:themeColor="text1"/>
          <w:sz w:val="24"/>
          <w:szCs w:val="24"/>
        </w:rPr>
        <w:t>,</w:t>
      </w:r>
      <w:r w:rsidRPr="00D44EC0">
        <w:rPr>
          <w:rFonts w:ascii="Times New Roman" w:hAnsi="Times New Roman" w:cs="Times New Roman"/>
          <w:color w:val="000000" w:themeColor="text1"/>
          <w:sz w:val="24"/>
          <w:szCs w:val="24"/>
        </w:rPr>
        <w:t xml:space="preserve"> Ciudad del Vaticano</w:t>
      </w:r>
      <w:r w:rsidR="00DF044D" w:rsidRPr="00D44EC0">
        <w:rPr>
          <w:rFonts w:ascii="Times New Roman" w:hAnsi="Times New Roman" w:cs="Times New Roman"/>
          <w:color w:val="000000" w:themeColor="text1"/>
          <w:sz w:val="24"/>
          <w:szCs w:val="24"/>
        </w:rPr>
        <w:t>,</w:t>
      </w:r>
      <w:r w:rsidRPr="00D44EC0">
        <w:rPr>
          <w:rFonts w:ascii="Times New Roman" w:hAnsi="Times New Roman" w:cs="Times New Roman"/>
          <w:color w:val="000000" w:themeColor="text1"/>
          <w:sz w:val="24"/>
          <w:szCs w:val="24"/>
        </w:rPr>
        <w:t xml:space="preserve"> </w:t>
      </w:r>
      <w:proofErr w:type="spellStart"/>
      <w:r w:rsidRPr="00D44EC0">
        <w:rPr>
          <w:rFonts w:ascii="Times New Roman" w:hAnsi="Times New Roman" w:cs="Times New Roman"/>
          <w:color w:val="000000" w:themeColor="text1"/>
          <w:sz w:val="24"/>
          <w:szCs w:val="24"/>
        </w:rPr>
        <w:t>Libreria</w:t>
      </w:r>
      <w:proofErr w:type="spellEnd"/>
      <w:r w:rsidRPr="00D44EC0">
        <w:rPr>
          <w:rFonts w:ascii="Times New Roman" w:hAnsi="Times New Roman" w:cs="Times New Roman"/>
          <w:color w:val="000000" w:themeColor="text1"/>
          <w:sz w:val="24"/>
          <w:szCs w:val="24"/>
        </w:rPr>
        <w:t xml:space="preserve"> </w:t>
      </w:r>
      <w:proofErr w:type="spellStart"/>
      <w:r w:rsidRPr="00D44EC0">
        <w:rPr>
          <w:rFonts w:ascii="Times New Roman" w:hAnsi="Times New Roman" w:cs="Times New Roman"/>
          <w:color w:val="000000" w:themeColor="text1"/>
          <w:sz w:val="24"/>
          <w:szCs w:val="24"/>
        </w:rPr>
        <w:t>Editrice</w:t>
      </w:r>
      <w:proofErr w:type="spellEnd"/>
      <w:r w:rsidRPr="00D44EC0">
        <w:rPr>
          <w:rFonts w:ascii="Times New Roman" w:hAnsi="Times New Roman" w:cs="Times New Roman"/>
          <w:color w:val="000000" w:themeColor="text1"/>
          <w:sz w:val="24"/>
          <w:szCs w:val="24"/>
        </w:rPr>
        <w:t xml:space="preserve"> Vaticana,</w:t>
      </w:r>
      <w:r w:rsidR="00DF044D" w:rsidRPr="00D44EC0">
        <w:rPr>
          <w:rFonts w:ascii="Times New Roman" w:hAnsi="Times New Roman" w:cs="Times New Roman"/>
          <w:color w:val="000000" w:themeColor="text1"/>
          <w:sz w:val="24"/>
          <w:szCs w:val="24"/>
        </w:rPr>
        <w:t xml:space="preserve"> 2012, </w:t>
      </w:r>
      <w:r w:rsidRPr="00D44EC0">
        <w:rPr>
          <w:rFonts w:ascii="Times New Roman" w:hAnsi="Times New Roman" w:cs="Times New Roman"/>
          <w:color w:val="000000" w:themeColor="text1"/>
          <w:sz w:val="24"/>
          <w:szCs w:val="24"/>
        </w:rPr>
        <w:t>n. 1135-1211</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rPr>
        <w:t xml:space="preserve"> </w:t>
      </w:r>
      <w:hyperlink r:id="rId34" w:history="1">
        <w:r w:rsidRPr="00D44EC0">
          <w:rPr>
            <w:rStyle w:val="Hipervnculo"/>
            <w:rFonts w:ascii="Times New Roman" w:hAnsi="Times New Roman" w:cs="Times New Roman"/>
            <w:color w:val="000000" w:themeColor="text1"/>
            <w:sz w:val="24"/>
            <w:szCs w:val="24"/>
          </w:rPr>
          <w:t>http://www.vatican.va/archive/catechism_sp/index_sp.html</w:t>
        </w:r>
      </w:hyperlink>
    </w:p>
    <w:bookmarkEnd w:id="12"/>
    <w:p w:rsidR="001A20F8" w:rsidRPr="00D44EC0" w:rsidRDefault="001A20F8" w:rsidP="00F16604">
      <w:pPr>
        <w:pStyle w:val="Prrafodelista"/>
        <w:numPr>
          <w:ilvl w:val="0"/>
          <w:numId w:val="8"/>
        </w:numPr>
        <w:spacing w:after="40" w:line="264" w:lineRule="auto"/>
        <w:ind w:left="284" w:hanging="284"/>
        <w:rPr>
          <w:rStyle w:val="Hipervnculo"/>
          <w:rFonts w:ascii="Times New Roman" w:hAnsi="Times New Roman" w:cs="Times New Roman"/>
          <w:color w:val="000000" w:themeColor="text1"/>
          <w:sz w:val="24"/>
          <w:szCs w:val="24"/>
          <w:u w:val="none"/>
        </w:rPr>
      </w:pPr>
      <w:r w:rsidRPr="00D44EC0">
        <w:rPr>
          <w:rFonts w:ascii="Times New Roman" w:hAnsi="Times New Roman" w:cs="Times New Roman"/>
          <w:color w:val="000000" w:themeColor="text1"/>
          <w:sz w:val="24"/>
          <w:szCs w:val="24"/>
        </w:rPr>
        <w:t xml:space="preserve">Melitón de Sardes, </w:t>
      </w:r>
      <w:r w:rsidRPr="00D44EC0">
        <w:rPr>
          <w:rFonts w:ascii="Times New Roman" w:hAnsi="Times New Roman" w:cs="Times New Roman"/>
          <w:i/>
          <w:color w:val="000000" w:themeColor="text1"/>
          <w:sz w:val="24"/>
          <w:szCs w:val="24"/>
        </w:rPr>
        <w:t>Homilía Pascual</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rPr>
        <w:t xml:space="preserve"> </w:t>
      </w:r>
      <w:hyperlink r:id="rId35" w:history="1">
        <w:r w:rsidRPr="00D44EC0">
          <w:rPr>
            <w:rStyle w:val="Hipervnculo"/>
            <w:rFonts w:ascii="Times New Roman" w:hAnsi="Times New Roman" w:cs="Times New Roman"/>
            <w:color w:val="000000" w:themeColor="text1"/>
            <w:sz w:val="24"/>
            <w:szCs w:val="24"/>
          </w:rPr>
          <w:t>http://www.mercaba.org/TESORO/427-15.htm</w:t>
        </w:r>
      </w:hyperlink>
    </w:p>
    <w:p w:rsidR="00FC0B3A" w:rsidRPr="00D44EC0" w:rsidRDefault="00FC0B3A" w:rsidP="00F16604">
      <w:pPr>
        <w:pStyle w:val="Prrafodelista"/>
        <w:numPr>
          <w:ilvl w:val="0"/>
          <w:numId w:val="17"/>
        </w:numPr>
        <w:spacing w:after="40" w:line="264" w:lineRule="auto"/>
        <w:ind w:left="284" w:hanging="284"/>
        <w:jc w:val="both"/>
        <w:rPr>
          <w:rFonts w:ascii="Times New Roman" w:eastAsia="Times New Roman" w:hAnsi="Times New Roman" w:cs="Times New Roman"/>
          <w:i/>
          <w:color w:val="000000" w:themeColor="text1"/>
          <w:sz w:val="24"/>
          <w:szCs w:val="24"/>
          <w:lang w:val="es-ES" w:eastAsia="es-ES"/>
        </w:rPr>
      </w:pPr>
      <w:bookmarkStart w:id="13" w:name="_Hlk511521522"/>
      <w:r w:rsidRPr="00D44EC0">
        <w:rPr>
          <w:rFonts w:ascii="Times New Roman" w:hAnsi="Times New Roman" w:cs="Times New Roman"/>
          <w:color w:val="000000" w:themeColor="text1"/>
          <w:sz w:val="24"/>
          <w:szCs w:val="24"/>
        </w:rPr>
        <w:t>León-Dufour, X., Sacramento, V</w:t>
      </w:r>
      <w:r w:rsidRPr="00D44EC0">
        <w:rPr>
          <w:rFonts w:ascii="Times New Roman" w:hAnsi="Times New Roman" w:cs="Times New Roman"/>
          <w:i/>
          <w:color w:val="000000" w:themeColor="text1"/>
          <w:sz w:val="24"/>
          <w:szCs w:val="24"/>
        </w:rPr>
        <w:t>ocabulario Bíblico (4 vols.)</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lang w:val="es-ES"/>
        </w:rPr>
        <w:t xml:space="preserve"> </w:t>
      </w:r>
      <w:hyperlink r:id="rId36" w:history="1">
        <w:r w:rsidRPr="00D44EC0">
          <w:rPr>
            <w:rStyle w:val="Hipervnculo"/>
            <w:rFonts w:ascii="Times New Roman" w:hAnsi="Times New Roman" w:cs="Times New Roman"/>
            <w:color w:val="000000" w:themeColor="text1"/>
            <w:sz w:val="24"/>
            <w:szCs w:val="24"/>
            <w:lang w:val="es-ES"/>
          </w:rPr>
          <w:t>http://hjg.com.ar/vocbib/index.html</w:t>
        </w:r>
      </w:hyperlink>
      <w:r w:rsidRPr="00D44EC0">
        <w:rPr>
          <w:rFonts w:ascii="Times New Roman" w:hAnsi="Times New Roman" w:cs="Times New Roman"/>
          <w:color w:val="000000" w:themeColor="text1"/>
          <w:sz w:val="24"/>
          <w:szCs w:val="24"/>
          <w:lang w:val="es-ES"/>
        </w:rPr>
        <w:t xml:space="preserve">. </w:t>
      </w:r>
    </w:p>
    <w:bookmarkEnd w:id="13"/>
    <w:p w:rsidR="005E04FB" w:rsidRPr="00D44EC0" w:rsidRDefault="005E04FB" w:rsidP="005E04FB">
      <w:pPr>
        <w:spacing w:before="120" w:after="40" w:line="288" w:lineRule="auto"/>
        <w:jc w:val="both"/>
        <w:rPr>
          <w:rFonts w:ascii="Times New Roman" w:eastAsia="Times New Roman" w:hAnsi="Times New Roman" w:cs="Times New Roman"/>
          <w:i/>
          <w:color w:val="000000" w:themeColor="text1"/>
          <w:sz w:val="24"/>
          <w:szCs w:val="24"/>
          <w:lang w:val="es-ES" w:eastAsia="es-ES"/>
        </w:rPr>
      </w:pPr>
      <w:r w:rsidRPr="00D44EC0">
        <w:rPr>
          <w:rFonts w:ascii="Times New Roman" w:eastAsia="Times New Roman" w:hAnsi="Times New Roman" w:cs="Times New Roman"/>
          <w:i/>
          <w:color w:val="000000" w:themeColor="text1"/>
          <w:sz w:val="24"/>
          <w:szCs w:val="24"/>
          <w:lang w:val="es-ES" w:eastAsia="es-ES"/>
        </w:rPr>
        <w:t>Bibliografía ampliatoria:</w:t>
      </w:r>
    </w:p>
    <w:p w:rsidR="00D26101" w:rsidRPr="00D44EC0" w:rsidRDefault="00D26101" w:rsidP="00D26101">
      <w:pPr>
        <w:numPr>
          <w:ilvl w:val="0"/>
          <w:numId w:val="8"/>
        </w:numPr>
        <w:spacing w:after="40" w:line="264" w:lineRule="auto"/>
        <w:ind w:left="284" w:hanging="284"/>
        <w:rPr>
          <w:rFonts w:ascii="Times New Roman" w:eastAsia="MS Mincho" w:hAnsi="Times New Roman" w:cs="Times New Roman"/>
          <w:color w:val="000000" w:themeColor="text1"/>
          <w:sz w:val="24"/>
          <w:szCs w:val="24"/>
          <w:lang w:eastAsia="ja-JP"/>
        </w:rPr>
      </w:pPr>
      <w:r w:rsidRPr="00D44EC0">
        <w:rPr>
          <w:rFonts w:ascii="Times New Roman" w:eastAsia="MS Mincho" w:hAnsi="Times New Roman" w:cs="Times New Roman"/>
          <w:color w:val="000000" w:themeColor="text1"/>
          <w:sz w:val="24"/>
          <w:szCs w:val="24"/>
          <w:lang w:eastAsia="ja-JP"/>
        </w:rPr>
        <w:t xml:space="preserve">Auer, J., </w:t>
      </w:r>
      <w:r w:rsidRPr="00D44EC0">
        <w:rPr>
          <w:rFonts w:ascii="Times New Roman" w:eastAsia="MS Mincho" w:hAnsi="Times New Roman" w:cs="Times New Roman"/>
          <w:i/>
          <w:color w:val="000000" w:themeColor="text1"/>
          <w:sz w:val="24"/>
          <w:szCs w:val="24"/>
          <w:lang w:eastAsia="ja-JP"/>
        </w:rPr>
        <w:t>Los sacramentos de la Iglesia</w:t>
      </w:r>
      <w:r w:rsidRPr="00D44EC0">
        <w:rPr>
          <w:rFonts w:ascii="Times New Roman" w:eastAsia="MS Mincho" w:hAnsi="Times New Roman" w:cs="Times New Roman"/>
          <w:color w:val="000000" w:themeColor="text1"/>
          <w:sz w:val="24"/>
          <w:szCs w:val="24"/>
          <w:lang w:eastAsia="ja-JP"/>
        </w:rPr>
        <w:t>, Herder, Barcelona, 1983.</w:t>
      </w:r>
    </w:p>
    <w:p w:rsidR="00D26101" w:rsidRPr="00D44EC0" w:rsidRDefault="00D26101" w:rsidP="00D26101">
      <w:pPr>
        <w:numPr>
          <w:ilvl w:val="0"/>
          <w:numId w:val="8"/>
        </w:numPr>
        <w:spacing w:after="40" w:line="264" w:lineRule="auto"/>
        <w:ind w:left="284" w:hanging="284"/>
        <w:rPr>
          <w:rFonts w:ascii="Times New Roman" w:eastAsia="MS Mincho" w:hAnsi="Times New Roman" w:cs="Times New Roman"/>
          <w:color w:val="000000" w:themeColor="text1"/>
          <w:sz w:val="24"/>
          <w:szCs w:val="24"/>
          <w:lang w:eastAsia="ja-JP"/>
        </w:rPr>
      </w:pPr>
      <w:r w:rsidRPr="00D44EC0">
        <w:rPr>
          <w:rFonts w:ascii="Times New Roman" w:eastAsia="MS Mincho" w:hAnsi="Times New Roman" w:cs="Times New Roman"/>
          <w:color w:val="000000" w:themeColor="text1"/>
          <w:sz w:val="24"/>
          <w:szCs w:val="24"/>
          <w:lang w:eastAsia="ja-JP"/>
        </w:rPr>
        <w:t xml:space="preserve">Auer, J., </w:t>
      </w:r>
      <w:r w:rsidRPr="00D44EC0">
        <w:rPr>
          <w:rFonts w:ascii="Times New Roman" w:eastAsia="MS Mincho" w:hAnsi="Times New Roman" w:cs="Times New Roman"/>
          <w:i/>
          <w:color w:val="000000" w:themeColor="text1"/>
          <w:sz w:val="24"/>
          <w:szCs w:val="24"/>
          <w:lang w:eastAsia="ja-JP"/>
        </w:rPr>
        <w:t>Sacramentos – Eucaristía</w:t>
      </w:r>
      <w:r w:rsidRPr="00D44EC0">
        <w:rPr>
          <w:rFonts w:ascii="Times New Roman" w:eastAsia="MS Mincho" w:hAnsi="Times New Roman" w:cs="Times New Roman"/>
          <w:color w:val="000000" w:themeColor="text1"/>
          <w:sz w:val="24"/>
          <w:szCs w:val="24"/>
          <w:lang w:eastAsia="ja-JP"/>
        </w:rPr>
        <w:t>, Herder, Barcelona, 1982.</w:t>
      </w:r>
    </w:p>
    <w:p w:rsidR="005E04FB" w:rsidRPr="00F16604" w:rsidRDefault="000E2BDD" w:rsidP="00F16604">
      <w:pPr>
        <w:pStyle w:val="Prrafodelista"/>
        <w:numPr>
          <w:ilvl w:val="0"/>
          <w:numId w:val="8"/>
        </w:numPr>
        <w:spacing w:after="20" w:line="264" w:lineRule="auto"/>
        <w:ind w:left="284" w:hanging="284"/>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 xml:space="preserve">Conferencia Episcopal Latinoamericana, </w:t>
      </w:r>
      <w:r w:rsidR="008D599A" w:rsidRPr="00D44EC0">
        <w:rPr>
          <w:rFonts w:ascii="Times New Roman" w:hAnsi="Times New Roman" w:cs="Times New Roman"/>
          <w:color w:val="000000" w:themeColor="text1"/>
          <w:sz w:val="24"/>
          <w:szCs w:val="24"/>
          <w:lang w:val="pt-PT"/>
        </w:rPr>
        <w:t>Documento de Aparecida, CELAM 2007</w:t>
      </w:r>
      <w:r w:rsidR="00F16604">
        <w:rPr>
          <w:rFonts w:ascii="Times New Roman" w:hAnsi="Times New Roman" w:cs="Times New Roman"/>
          <w:color w:val="000000" w:themeColor="text1"/>
          <w:sz w:val="24"/>
          <w:szCs w:val="24"/>
          <w:lang w:val="pt-PT"/>
        </w:rPr>
        <w:t xml:space="preserve">, disponible en </w:t>
      </w:r>
      <w:r w:rsidR="00F16604" w:rsidRPr="00605087">
        <w:fldChar w:fldCharType="begin"/>
      </w:r>
      <w:r w:rsidR="00F16604" w:rsidRPr="00F16604">
        <w:rPr>
          <w:lang w:val="pt-PT"/>
        </w:rPr>
        <w:instrText xml:space="preserve"> HYPERLINK "http://www.caritas.org.pe/documentos/documento_conclusivo_aparecida.pdf" </w:instrText>
      </w:r>
      <w:r w:rsidR="00F16604" w:rsidRPr="00605087">
        <w:fldChar w:fldCharType="separate"/>
      </w:r>
      <w:r w:rsidR="00F16604" w:rsidRPr="00F16604">
        <w:rPr>
          <w:rStyle w:val="Hipervnculo"/>
          <w:rFonts w:ascii="Times New Roman" w:hAnsi="Times New Roman" w:cs="Times New Roman"/>
          <w:color w:val="000000" w:themeColor="text1"/>
          <w:sz w:val="24"/>
          <w:szCs w:val="24"/>
          <w:lang w:val="pt-PT"/>
        </w:rPr>
        <w:t>http://www.caritas.org.pe/documentos/documento_conclusivo_aparecida.pdf</w:t>
      </w:r>
      <w:r w:rsidR="00F16604" w:rsidRPr="00605087">
        <w:rPr>
          <w:rStyle w:val="Hipervnculo"/>
          <w:rFonts w:ascii="Times New Roman" w:hAnsi="Times New Roman" w:cs="Times New Roman"/>
          <w:color w:val="000000" w:themeColor="text1"/>
          <w:sz w:val="24"/>
          <w:szCs w:val="24"/>
          <w:lang w:val="pt-PT"/>
        </w:rPr>
        <w:fldChar w:fldCharType="end"/>
      </w:r>
      <w:r w:rsidR="00F16604" w:rsidRPr="00F16604">
        <w:rPr>
          <w:rFonts w:ascii="Times New Roman" w:hAnsi="Times New Roman" w:cs="Times New Roman"/>
          <w:color w:val="000000" w:themeColor="text1"/>
          <w:sz w:val="24"/>
          <w:szCs w:val="24"/>
          <w:lang w:val="pt-PT"/>
        </w:rPr>
        <w:t>;</w:t>
      </w:r>
    </w:p>
    <w:p w:rsidR="002D0073" w:rsidRPr="00D44EC0" w:rsidRDefault="002D0073" w:rsidP="005E04FB">
      <w:pPr>
        <w:spacing w:before="240" w:after="60" w:line="288" w:lineRule="auto"/>
        <w:ind w:left="1418" w:hanging="1418"/>
        <w:jc w:val="both"/>
        <w:rPr>
          <w:rFonts w:ascii="Times New Roman" w:hAnsi="Times New Roman" w:cs="Times New Roman"/>
          <w:b/>
          <w:color w:val="000000" w:themeColor="text1"/>
          <w:sz w:val="24"/>
          <w:szCs w:val="24"/>
        </w:rPr>
      </w:pPr>
      <w:r w:rsidRPr="00D44EC0">
        <w:rPr>
          <w:rFonts w:ascii="Times New Roman" w:hAnsi="Times New Roman" w:cs="Times New Roman"/>
          <w:b/>
          <w:color w:val="000000" w:themeColor="text1"/>
          <w:sz w:val="24"/>
          <w:szCs w:val="24"/>
        </w:rPr>
        <w:t>Unidad 6.  Los sacramentos de la iniciación, la sanación y de servicio.</w:t>
      </w:r>
    </w:p>
    <w:p w:rsidR="00833B97" w:rsidRPr="00D44EC0" w:rsidRDefault="00833B97" w:rsidP="00DC4593">
      <w:pPr>
        <w:pStyle w:val="Prrafodelista"/>
        <w:numPr>
          <w:ilvl w:val="0"/>
          <w:numId w:val="9"/>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lastRenderedPageBreak/>
        <w:t>Sacramentos de iniciación: Bautismo, Confirmación y Eucaristía.</w:t>
      </w:r>
    </w:p>
    <w:p w:rsidR="00833B97" w:rsidRPr="00D44EC0" w:rsidRDefault="00833B97" w:rsidP="00DC4593">
      <w:pPr>
        <w:pStyle w:val="Prrafodelista"/>
        <w:numPr>
          <w:ilvl w:val="0"/>
          <w:numId w:val="9"/>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Sacramentos de sanación: Reconciliación</w:t>
      </w:r>
      <w:r w:rsidR="00841256" w:rsidRPr="00D44EC0">
        <w:rPr>
          <w:rFonts w:ascii="Times New Roman" w:hAnsi="Times New Roman" w:cs="Times New Roman"/>
          <w:color w:val="000000" w:themeColor="text1"/>
          <w:sz w:val="24"/>
          <w:szCs w:val="24"/>
        </w:rPr>
        <w:t xml:space="preserve"> (Dios ante el pecado) </w:t>
      </w:r>
      <w:r w:rsidRPr="00D44EC0">
        <w:rPr>
          <w:rFonts w:ascii="Times New Roman" w:hAnsi="Times New Roman" w:cs="Times New Roman"/>
          <w:color w:val="000000" w:themeColor="text1"/>
          <w:sz w:val="24"/>
          <w:szCs w:val="24"/>
        </w:rPr>
        <w:t>y Unción de los enfermos</w:t>
      </w:r>
      <w:r w:rsidR="00841256" w:rsidRPr="00D44EC0">
        <w:rPr>
          <w:rFonts w:ascii="Times New Roman" w:hAnsi="Times New Roman" w:cs="Times New Roman"/>
          <w:color w:val="000000" w:themeColor="text1"/>
          <w:sz w:val="24"/>
          <w:szCs w:val="24"/>
        </w:rPr>
        <w:t xml:space="preserve"> (Dios ante el dolor y la muerte)</w:t>
      </w:r>
      <w:r w:rsidR="001A20F8" w:rsidRPr="00D44EC0">
        <w:rPr>
          <w:rFonts w:ascii="Times New Roman" w:hAnsi="Times New Roman" w:cs="Times New Roman"/>
          <w:color w:val="000000" w:themeColor="text1"/>
          <w:sz w:val="24"/>
          <w:szCs w:val="24"/>
        </w:rPr>
        <w:t>.</w:t>
      </w:r>
    </w:p>
    <w:p w:rsidR="00C70E4A" w:rsidRPr="00D44EC0" w:rsidRDefault="00841256" w:rsidP="00DC4593">
      <w:pPr>
        <w:pStyle w:val="Prrafodelista"/>
        <w:numPr>
          <w:ilvl w:val="0"/>
          <w:numId w:val="9"/>
        </w:numPr>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Sacramentos de servicio</w:t>
      </w:r>
      <w:r w:rsidR="0086278A" w:rsidRPr="00D44EC0">
        <w:rPr>
          <w:rFonts w:ascii="Times New Roman" w:hAnsi="Times New Roman" w:cs="Times New Roman"/>
          <w:color w:val="000000" w:themeColor="text1"/>
          <w:sz w:val="24"/>
          <w:szCs w:val="24"/>
        </w:rPr>
        <w:t>: Matrimonio</w:t>
      </w:r>
      <w:r w:rsidR="00F32A70" w:rsidRPr="00D44EC0">
        <w:rPr>
          <w:rFonts w:ascii="Times New Roman" w:hAnsi="Times New Roman" w:cs="Times New Roman"/>
          <w:color w:val="000000" w:themeColor="text1"/>
          <w:sz w:val="24"/>
          <w:szCs w:val="24"/>
        </w:rPr>
        <w:t xml:space="preserve"> </w:t>
      </w:r>
      <w:r w:rsidRPr="00D44EC0">
        <w:rPr>
          <w:rFonts w:ascii="Times New Roman" w:hAnsi="Times New Roman" w:cs="Times New Roman"/>
          <w:color w:val="000000" w:themeColor="text1"/>
          <w:sz w:val="24"/>
          <w:szCs w:val="24"/>
        </w:rPr>
        <w:t>(propiedades, fines, indisolubilidad</w:t>
      </w:r>
      <w:r w:rsidR="00F32A70" w:rsidRPr="00D44EC0">
        <w:rPr>
          <w:rFonts w:ascii="Times New Roman" w:hAnsi="Times New Roman" w:cs="Times New Roman"/>
          <w:color w:val="000000" w:themeColor="text1"/>
          <w:sz w:val="24"/>
          <w:szCs w:val="24"/>
        </w:rPr>
        <w:t>: interesante el aporte de santo Tomás en la Summa contra gentiles</w:t>
      </w:r>
      <w:r w:rsidRPr="00D44EC0">
        <w:rPr>
          <w:rFonts w:ascii="Times New Roman" w:hAnsi="Times New Roman" w:cs="Times New Roman"/>
          <w:color w:val="000000" w:themeColor="text1"/>
          <w:sz w:val="24"/>
          <w:szCs w:val="24"/>
        </w:rPr>
        <w:t>)</w:t>
      </w:r>
      <w:r w:rsidR="001A20F8" w:rsidRPr="00D44EC0">
        <w:rPr>
          <w:rFonts w:ascii="Times New Roman" w:hAnsi="Times New Roman" w:cs="Times New Roman"/>
          <w:color w:val="000000" w:themeColor="text1"/>
          <w:sz w:val="24"/>
          <w:szCs w:val="24"/>
        </w:rPr>
        <w:t xml:space="preserve"> y </w:t>
      </w:r>
      <w:r w:rsidRPr="00D44EC0">
        <w:rPr>
          <w:rFonts w:ascii="Times New Roman" w:hAnsi="Times New Roman" w:cs="Times New Roman"/>
          <w:color w:val="000000" w:themeColor="text1"/>
          <w:sz w:val="24"/>
          <w:szCs w:val="24"/>
        </w:rPr>
        <w:t>Orden Sagrado (Vocación del varón bautizado, hombre sacado de entre los hombres y puesto al servicio del hombre).</w:t>
      </w:r>
    </w:p>
    <w:p w:rsidR="001A20F8" w:rsidRPr="00D44EC0" w:rsidRDefault="001A20F8" w:rsidP="00DC4593">
      <w:pPr>
        <w:pStyle w:val="Prrafodelista"/>
        <w:numPr>
          <w:ilvl w:val="0"/>
          <w:numId w:val="9"/>
        </w:numPr>
        <w:tabs>
          <w:tab w:val="left" w:pos="851"/>
        </w:tabs>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i/>
          <w:color w:val="000000" w:themeColor="text1"/>
          <w:sz w:val="24"/>
          <w:szCs w:val="24"/>
        </w:rPr>
        <w:t xml:space="preserve">Sobre cada sacramento: </w:t>
      </w:r>
      <w:r w:rsidR="00841256" w:rsidRPr="00D44EC0">
        <w:rPr>
          <w:rFonts w:ascii="Times New Roman" w:hAnsi="Times New Roman" w:cs="Times New Roman"/>
          <w:color w:val="000000" w:themeColor="text1"/>
          <w:sz w:val="24"/>
          <w:szCs w:val="24"/>
        </w:rPr>
        <w:t>Fundamentación bíblica</w:t>
      </w:r>
      <w:r w:rsidRPr="00D44EC0">
        <w:rPr>
          <w:rFonts w:ascii="Times New Roman" w:hAnsi="Times New Roman" w:cs="Times New Roman"/>
          <w:i/>
          <w:color w:val="000000" w:themeColor="text1"/>
          <w:sz w:val="24"/>
          <w:szCs w:val="24"/>
        </w:rPr>
        <w:t>,</w:t>
      </w:r>
      <w:r w:rsidR="00841256" w:rsidRPr="00D44EC0">
        <w:rPr>
          <w:rFonts w:ascii="Times New Roman" w:hAnsi="Times New Roman" w:cs="Times New Roman"/>
          <w:color w:val="000000" w:themeColor="text1"/>
          <w:sz w:val="24"/>
          <w:szCs w:val="24"/>
        </w:rPr>
        <w:t xml:space="preserve"> Materia y forma</w:t>
      </w:r>
      <w:r w:rsidRPr="00D44EC0">
        <w:rPr>
          <w:rFonts w:ascii="Times New Roman" w:hAnsi="Times New Roman" w:cs="Times New Roman"/>
          <w:color w:val="000000" w:themeColor="text1"/>
          <w:sz w:val="24"/>
          <w:szCs w:val="24"/>
        </w:rPr>
        <w:t xml:space="preserve">, </w:t>
      </w:r>
      <w:r w:rsidR="00841256" w:rsidRPr="00D44EC0">
        <w:rPr>
          <w:rFonts w:ascii="Times New Roman" w:hAnsi="Times New Roman" w:cs="Times New Roman"/>
          <w:color w:val="000000" w:themeColor="text1"/>
          <w:sz w:val="24"/>
          <w:szCs w:val="24"/>
        </w:rPr>
        <w:t>Ministros</w:t>
      </w:r>
      <w:r w:rsidRPr="00D44EC0">
        <w:rPr>
          <w:rFonts w:ascii="Times New Roman" w:hAnsi="Times New Roman" w:cs="Times New Roman"/>
          <w:color w:val="000000" w:themeColor="text1"/>
          <w:sz w:val="24"/>
          <w:szCs w:val="24"/>
        </w:rPr>
        <w:t xml:space="preserve">, </w:t>
      </w:r>
      <w:r w:rsidR="00841256" w:rsidRPr="00D44EC0">
        <w:rPr>
          <w:rFonts w:ascii="Times New Roman" w:hAnsi="Times New Roman" w:cs="Times New Roman"/>
          <w:color w:val="000000" w:themeColor="text1"/>
          <w:sz w:val="24"/>
          <w:szCs w:val="24"/>
        </w:rPr>
        <w:t xml:space="preserve">Efectos y necesidad. </w:t>
      </w:r>
    </w:p>
    <w:p w:rsidR="005E04FB" w:rsidRPr="00D44EC0" w:rsidRDefault="00841256" w:rsidP="00DC4593">
      <w:pPr>
        <w:pStyle w:val="Prrafodelista"/>
        <w:numPr>
          <w:ilvl w:val="0"/>
          <w:numId w:val="9"/>
        </w:numPr>
        <w:tabs>
          <w:tab w:val="left" w:pos="851"/>
        </w:tabs>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Lógica y orden</w:t>
      </w:r>
      <w:r w:rsidR="001A20F8" w:rsidRPr="00D44EC0">
        <w:rPr>
          <w:rFonts w:ascii="Times New Roman" w:hAnsi="Times New Roman" w:cs="Times New Roman"/>
          <w:color w:val="000000" w:themeColor="text1"/>
          <w:sz w:val="24"/>
          <w:szCs w:val="24"/>
        </w:rPr>
        <w:t xml:space="preserve"> de los sacramentos</w:t>
      </w:r>
      <w:r w:rsidRPr="00D44EC0">
        <w:rPr>
          <w:rFonts w:ascii="Times New Roman" w:hAnsi="Times New Roman" w:cs="Times New Roman"/>
          <w:color w:val="000000" w:themeColor="text1"/>
          <w:sz w:val="24"/>
          <w:szCs w:val="24"/>
        </w:rPr>
        <w:t xml:space="preserve">. </w:t>
      </w:r>
    </w:p>
    <w:p w:rsidR="005E04FB" w:rsidRPr="00D44EC0" w:rsidRDefault="00841256" w:rsidP="00DC4593">
      <w:pPr>
        <w:pStyle w:val="Prrafodelista"/>
        <w:numPr>
          <w:ilvl w:val="0"/>
          <w:numId w:val="9"/>
        </w:numPr>
        <w:tabs>
          <w:tab w:val="left" w:pos="851"/>
        </w:tabs>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 xml:space="preserve">Breve reseña histórica y desarrollo en el tiempo. </w:t>
      </w:r>
    </w:p>
    <w:p w:rsidR="005E04FB" w:rsidRPr="00D44EC0" w:rsidRDefault="00841256" w:rsidP="00DC4593">
      <w:pPr>
        <w:pStyle w:val="Prrafodelista"/>
        <w:numPr>
          <w:ilvl w:val="0"/>
          <w:numId w:val="9"/>
        </w:numPr>
        <w:tabs>
          <w:tab w:val="left" w:pos="851"/>
        </w:tabs>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Definiciones dogmáticas especialmente de la Eucarística como presencia real del Cuerpo, Sangre, Alma y Divinidad de Nuestro Señor. Eucaristía fuente y culmen de la vida cristiana (LG 11): "</w:t>
      </w:r>
      <w:r w:rsidRPr="00D44EC0">
        <w:rPr>
          <w:rFonts w:ascii="Times New Roman" w:hAnsi="Times New Roman" w:cs="Times New Roman"/>
          <w:i/>
          <w:color w:val="000000" w:themeColor="text1"/>
          <w:sz w:val="24"/>
          <w:szCs w:val="24"/>
        </w:rPr>
        <w:t>Los demás sacramentos, como también todos los ministerios eclesiales y las obras de apostolado, están unidos a la Eucaristía y a ella se ordenan”</w:t>
      </w:r>
      <w:r w:rsidRPr="00D44EC0">
        <w:rPr>
          <w:rFonts w:ascii="Times New Roman" w:hAnsi="Times New Roman" w:cs="Times New Roman"/>
          <w:color w:val="000000" w:themeColor="text1"/>
          <w:sz w:val="24"/>
          <w:szCs w:val="24"/>
        </w:rPr>
        <w:t xml:space="preserve">. Relatos de la institución de la </w:t>
      </w:r>
      <w:r w:rsidR="005E04FB" w:rsidRPr="00D44EC0">
        <w:rPr>
          <w:rFonts w:ascii="Times New Roman" w:hAnsi="Times New Roman" w:cs="Times New Roman"/>
          <w:color w:val="000000" w:themeColor="text1"/>
          <w:sz w:val="24"/>
          <w:szCs w:val="24"/>
        </w:rPr>
        <w:t>Eucaristía</w:t>
      </w:r>
      <w:r w:rsidRPr="00D44EC0">
        <w:rPr>
          <w:rFonts w:ascii="Times New Roman" w:hAnsi="Times New Roman" w:cs="Times New Roman"/>
          <w:color w:val="000000" w:themeColor="text1"/>
          <w:sz w:val="24"/>
          <w:szCs w:val="24"/>
        </w:rPr>
        <w:t xml:space="preserve"> en los Evangelios. La </w:t>
      </w:r>
      <w:r w:rsidR="005E04FB" w:rsidRPr="00D44EC0">
        <w:rPr>
          <w:rFonts w:ascii="Times New Roman" w:hAnsi="Times New Roman" w:cs="Times New Roman"/>
          <w:color w:val="000000" w:themeColor="text1"/>
          <w:sz w:val="24"/>
          <w:szCs w:val="24"/>
        </w:rPr>
        <w:t>Eucaristía</w:t>
      </w:r>
      <w:r w:rsidRPr="00D44EC0">
        <w:rPr>
          <w:rFonts w:ascii="Times New Roman" w:hAnsi="Times New Roman" w:cs="Times New Roman"/>
          <w:color w:val="000000" w:themeColor="text1"/>
          <w:sz w:val="24"/>
          <w:szCs w:val="24"/>
        </w:rPr>
        <w:t xml:space="preserve"> en la vida de la Iglesia primitiva. </w:t>
      </w:r>
      <w:r w:rsidR="005E04FB" w:rsidRPr="00D44EC0">
        <w:rPr>
          <w:rFonts w:ascii="Times New Roman" w:hAnsi="Times New Roman" w:cs="Times New Roman"/>
          <w:color w:val="000000" w:themeColor="text1"/>
          <w:sz w:val="24"/>
          <w:szCs w:val="24"/>
        </w:rPr>
        <w:t>La Eucaristía</w:t>
      </w:r>
      <w:r w:rsidRPr="00D44EC0">
        <w:rPr>
          <w:rFonts w:ascii="Times New Roman" w:hAnsi="Times New Roman" w:cs="Times New Roman"/>
          <w:color w:val="000000" w:themeColor="text1"/>
          <w:sz w:val="24"/>
          <w:szCs w:val="24"/>
        </w:rPr>
        <w:t xml:space="preserve"> en la Tradición y el Magisterio de la Iglesia. Eucaristía e Iglesia. </w:t>
      </w:r>
      <w:r w:rsidR="00F32A70" w:rsidRPr="00D44EC0">
        <w:rPr>
          <w:rFonts w:ascii="Times New Roman" w:hAnsi="Times New Roman" w:cs="Times New Roman"/>
          <w:color w:val="000000" w:themeColor="text1"/>
          <w:sz w:val="24"/>
          <w:szCs w:val="24"/>
        </w:rPr>
        <w:t>María y la E</w:t>
      </w:r>
      <w:r w:rsidR="005E04FB" w:rsidRPr="00D44EC0">
        <w:rPr>
          <w:rFonts w:ascii="Times New Roman" w:hAnsi="Times New Roman" w:cs="Times New Roman"/>
          <w:color w:val="000000" w:themeColor="text1"/>
          <w:sz w:val="24"/>
          <w:szCs w:val="24"/>
        </w:rPr>
        <w:t>ucaristía</w:t>
      </w:r>
      <w:r w:rsidR="00F32A70" w:rsidRPr="00D44EC0">
        <w:rPr>
          <w:rFonts w:ascii="Times New Roman" w:hAnsi="Times New Roman" w:cs="Times New Roman"/>
          <w:color w:val="000000" w:themeColor="text1"/>
          <w:sz w:val="24"/>
          <w:szCs w:val="24"/>
        </w:rPr>
        <w:t xml:space="preserve">. </w:t>
      </w:r>
    </w:p>
    <w:p w:rsidR="00DB4EF2" w:rsidRPr="00D44EC0" w:rsidRDefault="00F32A70" w:rsidP="00DC4593">
      <w:pPr>
        <w:pStyle w:val="Prrafodelista"/>
        <w:numPr>
          <w:ilvl w:val="0"/>
          <w:numId w:val="9"/>
        </w:numPr>
        <w:tabs>
          <w:tab w:val="left" w:pos="851"/>
        </w:tabs>
        <w:spacing w:after="0" w:line="288" w:lineRule="auto"/>
        <w:ind w:left="426"/>
        <w:jc w:val="both"/>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El día domingo o día del Señor.</w:t>
      </w:r>
    </w:p>
    <w:p w:rsidR="005E04FB" w:rsidRPr="00D44EC0" w:rsidRDefault="005E04FB" w:rsidP="005E04FB">
      <w:pPr>
        <w:spacing w:before="120" w:after="40" w:line="288" w:lineRule="auto"/>
        <w:jc w:val="both"/>
        <w:rPr>
          <w:rFonts w:ascii="Times New Roman" w:eastAsia="Times New Roman" w:hAnsi="Times New Roman" w:cs="Times New Roman"/>
          <w:i/>
          <w:color w:val="000000" w:themeColor="text1"/>
          <w:sz w:val="24"/>
          <w:szCs w:val="24"/>
          <w:lang w:val="es-ES" w:eastAsia="es-ES"/>
        </w:rPr>
      </w:pPr>
      <w:r w:rsidRPr="00D44EC0">
        <w:rPr>
          <w:rFonts w:ascii="Times New Roman" w:eastAsia="Times New Roman" w:hAnsi="Times New Roman" w:cs="Times New Roman"/>
          <w:i/>
          <w:color w:val="000000" w:themeColor="text1"/>
          <w:sz w:val="24"/>
          <w:szCs w:val="24"/>
          <w:lang w:val="es-ES" w:eastAsia="es-ES"/>
        </w:rPr>
        <w:t xml:space="preserve">Bibliografía básica: </w:t>
      </w:r>
    </w:p>
    <w:p w:rsidR="006C17E5" w:rsidRPr="00D44EC0" w:rsidRDefault="006C17E5" w:rsidP="006C17E5">
      <w:pPr>
        <w:pStyle w:val="Prrafodelista"/>
        <w:numPr>
          <w:ilvl w:val="0"/>
          <w:numId w:val="8"/>
        </w:numPr>
        <w:spacing w:after="20" w:line="264" w:lineRule="auto"/>
        <w:ind w:left="284" w:hanging="284"/>
        <w:jc w:val="both"/>
        <w:rPr>
          <w:rFonts w:ascii="Times New Roman" w:hAnsi="Times New Roman" w:cs="Times New Roman"/>
          <w:color w:val="000000" w:themeColor="text1"/>
          <w:sz w:val="24"/>
          <w:szCs w:val="24"/>
        </w:rPr>
      </w:pPr>
      <w:r w:rsidRPr="00D44EC0">
        <w:rPr>
          <w:rFonts w:ascii="Times New Roman" w:hAnsi="Times New Roman" w:cs="Times New Roman"/>
          <w:i/>
          <w:color w:val="000000" w:themeColor="text1"/>
          <w:sz w:val="24"/>
          <w:szCs w:val="24"/>
        </w:rPr>
        <w:t xml:space="preserve">Biblia del Pueblo de Dios, </w:t>
      </w:r>
      <w:r w:rsidRPr="00D44EC0">
        <w:rPr>
          <w:rFonts w:ascii="Times New Roman" w:hAnsi="Times New Roman" w:cs="Times New Roman"/>
          <w:color w:val="000000" w:themeColor="text1"/>
          <w:sz w:val="24"/>
          <w:szCs w:val="24"/>
        </w:rPr>
        <w:t>Vaticano, Congregación para el clero, 2007</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rPr>
        <w:t xml:space="preserve">  </w:t>
      </w:r>
      <w:hyperlink r:id="rId37" w:history="1">
        <w:r w:rsidRPr="00D44EC0">
          <w:rPr>
            <w:rStyle w:val="Hipervnculo"/>
            <w:rFonts w:ascii="Times New Roman" w:hAnsi="Times New Roman" w:cs="Times New Roman"/>
            <w:color w:val="000000" w:themeColor="text1"/>
            <w:sz w:val="24"/>
            <w:szCs w:val="24"/>
          </w:rPr>
          <w:t>http://www.clerus.org/bibliaclerusonline/es/index.htm</w:t>
        </w:r>
      </w:hyperlink>
      <w:r w:rsidRPr="00D44EC0">
        <w:rPr>
          <w:rFonts w:ascii="Times New Roman" w:hAnsi="Times New Roman" w:cs="Times New Roman"/>
          <w:color w:val="000000" w:themeColor="text1"/>
          <w:sz w:val="24"/>
          <w:szCs w:val="24"/>
        </w:rPr>
        <w:t>.</w:t>
      </w:r>
    </w:p>
    <w:p w:rsidR="00E66B61" w:rsidRPr="00D44EC0" w:rsidRDefault="00E66B61" w:rsidP="00E66B61">
      <w:pPr>
        <w:pStyle w:val="Prrafodelista"/>
        <w:numPr>
          <w:ilvl w:val="0"/>
          <w:numId w:val="8"/>
        </w:numPr>
        <w:ind w:left="284" w:hanging="284"/>
        <w:rPr>
          <w:rFonts w:ascii="Times New Roman" w:hAnsi="Times New Roman" w:cs="Times New Roman"/>
          <w:color w:val="000000" w:themeColor="text1"/>
          <w:sz w:val="24"/>
          <w:szCs w:val="24"/>
        </w:rPr>
      </w:pPr>
      <w:r w:rsidRPr="00D44EC0">
        <w:rPr>
          <w:rFonts w:ascii="Times New Roman" w:hAnsi="Times New Roman" w:cs="Times New Roman"/>
          <w:color w:val="000000" w:themeColor="text1"/>
          <w:sz w:val="24"/>
          <w:szCs w:val="24"/>
        </w:rPr>
        <w:t>Iglesia Católica</w:t>
      </w:r>
      <w:r w:rsidR="00DF044D" w:rsidRPr="00D44EC0">
        <w:rPr>
          <w:rFonts w:ascii="Times New Roman" w:hAnsi="Times New Roman" w:cs="Times New Roman"/>
          <w:color w:val="000000" w:themeColor="text1"/>
          <w:sz w:val="24"/>
          <w:szCs w:val="24"/>
        </w:rPr>
        <w:t>,</w:t>
      </w:r>
      <w:r w:rsidRPr="00D44EC0">
        <w:rPr>
          <w:rFonts w:ascii="Times New Roman" w:hAnsi="Times New Roman" w:cs="Times New Roman"/>
          <w:color w:val="000000" w:themeColor="text1"/>
          <w:sz w:val="24"/>
          <w:szCs w:val="24"/>
        </w:rPr>
        <w:t xml:space="preserve"> </w:t>
      </w:r>
      <w:r w:rsidRPr="00D44EC0">
        <w:rPr>
          <w:rFonts w:ascii="Times New Roman" w:hAnsi="Times New Roman" w:cs="Times New Roman"/>
          <w:i/>
          <w:color w:val="000000" w:themeColor="text1"/>
          <w:sz w:val="24"/>
          <w:szCs w:val="24"/>
        </w:rPr>
        <w:t>Catecismo de la Iglesia Católica</w:t>
      </w:r>
      <w:r w:rsidR="00DF044D" w:rsidRPr="00D44EC0">
        <w:rPr>
          <w:rFonts w:ascii="Times New Roman" w:hAnsi="Times New Roman" w:cs="Times New Roman"/>
          <w:color w:val="000000" w:themeColor="text1"/>
          <w:sz w:val="24"/>
          <w:szCs w:val="24"/>
        </w:rPr>
        <w:t xml:space="preserve">, </w:t>
      </w:r>
      <w:r w:rsidRPr="00D44EC0">
        <w:rPr>
          <w:rFonts w:ascii="Times New Roman" w:hAnsi="Times New Roman" w:cs="Times New Roman"/>
          <w:color w:val="000000" w:themeColor="text1"/>
          <w:sz w:val="24"/>
          <w:szCs w:val="24"/>
        </w:rPr>
        <w:t>2ª ed.</w:t>
      </w:r>
      <w:r w:rsidR="00DF044D" w:rsidRPr="00D44EC0">
        <w:rPr>
          <w:rFonts w:ascii="Times New Roman" w:hAnsi="Times New Roman" w:cs="Times New Roman"/>
          <w:color w:val="000000" w:themeColor="text1"/>
          <w:sz w:val="24"/>
          <w:szCs w:val="24"/>
        </w:rPr>
        <w:t>,</w:t>
      </w:r>
      <w:r w:rsidRPr="00D44EC0">
        <w:rPr>
          <w:rFonts w:ascii="Times New Roman" w:hAnsi="Times New Roman" w:cs="Times New Roman"/>
          <w:color w:val="000000" w:themeColor="text1"/>
          <w:sz w:val="24"/>
          <w:szCs w:val="24"/>
        </w:rPr>
        <w:t xml:space="preserve"> Ciudad del Vaticano</w:t>
      </w:r>
      <w:r w:rsidR="00DF044D" w:rsidRPr="00D44EC0">
        <w:rPr>
          <w:rFonts w:ascii="Times New Roman" w:hAnsi="Times New Roman" w:cs="Times New Roman"/>
          <w:color w:val="000000" w:themeColor="text1"/>
          <w:sz w:val="24"/>
          <w:szCs w:val="24"/>
        </w:rPr>
        <w:t>,</w:t>
      </w:r>
      <w:r w:rsidRPr="00D44EC0">
        <w:rPr>
          <w:rFonts w:ascii="Times New Roman" w:hAnsi="Times New Roman" w:cs="Times New Roman"/>
          <w:color w:val="000000" w:themeColor="text1"/>
          <w:sz w:val="24"/>
          <w:szCs w:val="24"/>
        </w:rPr>
        <w:t xml:space="preserve"> </w:t>
      </w:r>
      <w:proofErr w:type="spellStart"/>
      <w:r w:rsidRPr="00D44EC0">
        <w:rPr>
          <w:rFonts w:ascii="Times New Roman" w:hAnsi="Times New Roman" w:cs="Times New Roman"/>
          <w:color w:val="000000" w:themeColor="text1"/>
          <w:sz w:val="24"/>
          <w:szCs w:val="24"/>
        </w:rPr>
        <w:t>Libreria</w:t>
      </w:r>
      <w:proofErr w:type="spellEnd"/>
      <w:r w:rsidRPr="00D44EC0">
        <w:rPr>
          <w:rFonts w:ascii="Times New Roman" w:hAnsi="Times New Roman" w:cs="Times New Roman"/>
          <w:color w:val="000000" w:themeColor="text1"/>
          <w:sz w:val="24"/>
          <w:szCs w:val="24"/>
        </w:rPr>
        <w:t xml:space="preserve"> </w:t>
      </w:r>
      <w:proofErr w:type="spellStart"/>
      <w:r w:rsidRPr="00D44EC0">
        <w:rPr>
          <w:rFonts w:ascii="Times New Roman" w:hAnsi="Times New Roman" w:cs="Times New Roman"/>
          <w:color w:val="000000" w:themeColor="text1"/>
          <w:sz w:val="24"/>
          <w:szCs w:val="24"/>
        </w:rPr>
        <w:t>Editrice</w:t>
      </w:r>
      <w:proofErr w:type="spellEnd"/>
      <w:r w:rsidRPr="00D44EC0">
        <w:rPr>
          <w:rFonts w:ascii="Times New Roman" w:hAnsi="Times New Roman" w:cs="Times New Roman"/>
          <w:color w:val="000000" w:themeColor="text1"/>
          <w:sz w:val="24"/>
          <w:szCs w:val="24"/>
        </w:rPr>
        <w:t xml:space="preserve"> Vaticana, </w:t>
      </w:r>
      <w:r w:rsidR="00DF044D" w:rsidRPr="00D44EC0">
        <w:rPr>
          <w:rFonts w:ascii="Times New Roman" w:hAnsi="Times New Roman" w:cs="Times New Roman"/>
          <w:color w:val="000000" w:themeColor="text1"/>
          <w:sz w:val="24"/>
          <w:szCs w:val="24"/>
        </w:rPr>
        <w:t xml:space="preserve">2012, </w:t>
      </w:r>
      <w:r w:rsidRPr="00D44EC0">
        <w:rPr>
          <w:rFonts w:ascii="Times New Roman" w:hAnsi="Times New Roman" w:cs="Times New Roman"/>
          <w:color w:val="000000" w:themeColor="text1"/>
          <w:sz w:val="24"/>
          <w:szCs w:val="24"/>
        </w:rPr>
        <w:t xml:space="preserve">n. </w:t>
      </w:r>
      <w:r w:rsidR="00DF044D" w:rsidRPr="00D44EC0">
        <w:rPr>
          <w:rFonts w:ascii="Times New Roman" w:hAnsi="Times New Roman" w:cs="Times New Roman"/>
          <w:color w:val="000000" w:themeColor="text1"/>
          <w:sz w:val="24"/>
          <w:szCs w:val="24"/>
        </w:rPr>
        <w:t>1212-1666</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rPr>
        <w:t xml:space="preserve"> </w:t>
      </w:r>
      <w:hyperlink r:id="rId38" w:history="1">
        <w:r w:rsidRPr="00D44EC0">
          <w:rPr>
            <w:rStyle w:val="Hipervnculo"/>
            <w:rFonts w:ascii="Times New Roman" w:hAnsi="Times New Roman" w:cs="Times New Roman"/>
            <w:color w:val="000000" w:themeColor="text1"/>
            <w:sz w:val="24"/>
            <w:szCs w:val="24"/>
          </w:rPr>
          <w:t>http://www.vatican.va/archive/catechism_sp/index_sp.html</w:t>
        </w:r>
      </w:hyperlink>
      <w:r w:rsidRPr="00D44EC0">
        <w:rPr>
          <w:rFonts w:ascii="Times New Roman" w:hAnsi="Times New Roman" w:cs="Times New Roman"/>
          <w:color w:val="000000" w:themeColor="text1"/>
          <w:sz w:val="24"/>
          <w:szCs w:val="24"/>
        </w:rPr>
        <w:t>.</w:t>
      </w:r>
    </w:p>
    <w:p w:rsidR="005E04FB" w:rsidRPr="00605087" w:rsidRDefault="00F16604" w:rsidP="00F16604">
      <w:pPr>
        <w:pStyle w:val="Prrafodelista"/>
        <w:numPr>
          <w:ilvl w:val="0"/>
          <w:numId w:val="8"/>
        </w:numPr>
        <w:spacing w:after="20" w:line="264" w:lineRule="auto"/>
        <w:ind w:left="284" w:hanging="284"/>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 xml:space="preserve">Conferencia Episcopal Latinoamericana, </w:t>
      </w:r>
      <w:r w:rsidR="005E04FB" w:rsidRPr="00F16604">
        <w:rPr>
          <w:rFonts w:ascii="Times New Roman" w:hAnsi="Times New Roman" w:cs="Times New Roman"/>
          <w:i/>
          <w:color w:val="000000" w:themeColor="text1"/>
          <w:sz w:val="24"/>
          <w:szCs w:val="24"/>
          <w:lang w:val="pt-PT"/>
        </w:rPr>
        <w:t>Documento de Aparecida</w:t>
      </w:r>
      <w:r w:rsidR="005E04FB" w:rsidRPr="00605087">
        <w:rPr>
          <w:rFonts w:ascii="Times New Roman" w:hAnsi="Times New Roman" w:cs="Times New Roman"/>
          <w:color w:val="000000" w:themeColor="text1"/>
          <w:sz w:val="24"/>
          <w:szCs w:val="24"/>
          <w:lang w:val="pt-PT"/>
        </w:rPr>
        <w:t>, CELAM</w:t>
      </w:r>
      <w:r>
        <w:rPr>
          <w:rFonts w:ascii="Times New Roman" w:hAnsi="Times New Roman" w:cs="Times New Roman"/>
          <w:color w:val="000000" w:themeColor="text1"/>
          <w:sz w:val="24"/>
          <w:szCs w:val="24"/>
          <w:lang w:val="pt-PT"/>
        </w:rPr>
        <w:t xml:space="preserve">, 2007, disponible en </w:t>
      </w:r>
      <w:hyperlink r:id="rId39" w:history="1">
        <w:r w:rsidRPr="00605087">
          <w:rPr>
            <w:rStyle w:val="Hipervnculo"/>
            <w:rFonts w:ascii="Times New Roman" w:hAnsi="Times New Roman" w:cs="Times New Roman"/>
            <w:color w:val="000000" w:themeColor="text1"/>
            <w:sz w:val="24"/>
            <w:szCs w:val="24"/>
          </w:rPr>
          <w:t>http://www.caritas.org.pe/documentos/documento_conclusivo_aparecida.pdf</w:t>
        </w:r>
      </w:hyperlink>
      <w:r w:rsidRPr="00605087">
        <w:rPr>
          <w:rFonts w:ascii="Times New Roman" w:hAnsi="Times New Roman" w:cs="Times New Roman"/>
          <w:color w:val="000000" w:themeColor="text1"/>
          <w:sz w:val="24"/>
          <w:szCs w:val="24"/>
        </w:rPr>
        <w:t>;</w:t>
      </w:r>
    </w:p>
    <w:p w:rsidR="00FC0B3A" w:rsidRPr="00D44EC0" w:rsidRDefault="00FC0B3A" w:rsidP="00FC0B3A">
      <w:pPr>
        <w:pStyle w:val="Prrafodelista"/>
        <w:numPr>
          <w:ilvl w:val="0"/>
          <w:numId w:val="17"/>
        </w:numPr>
        <w:spacing w:before="120" w:after="40" w:line="288" w:lineRule="auto"/>
        <w:ind w:left="284" w:hanging="284"/>
        <w:rPr>
          <w:rFonts w:ascii="Times New Roman" w:eastAsia="Times New Roman" w:hAnsi="Times New Roman" w:cs="Times New Roman"/>
          <w:i/>
          <w:color w:val="000000" w:themeColor="text1"/>
          <w:sz w:val="24"/>
          <w:szCs w:val="24"/>
          <w:lang w:val="es-ES" w:eastAsia="es-ES"/>
        </w:rPr>
      </w:pPr>
      <w:r w:rsidRPr="00D44EC0">
        <w:rPr>
          <w:rFonts w:ascii="Times New Roman" w:hAnsi="Times New Roman" w:cs="Times New Roman"/>
          <w:color w:val="000000" w:themeColor="text1"/>
          <w:sz w:val="24"/>
          <w:szCs w:val="24"/>
        </w:rPr>
        <w:t>León-Dufour, X., Bautismo, Confesión, Eucaristía, Unción, Matrimonio, V</w:t>
      </w:r>
      <w:r w:rsidRPr="00D44EC0">
        <w:rPr>
          <w:rFonts w:ascii="Times New Roman" w:hAnsi="Times New Roman" w:cs="Times New Roman"/>
          <w:i/>
          <w:color w:val="000000" w:themeColor="text1"/>
          <w:sz w:val="24"/>
          <w:szCs w:val="24"/>
        </w:rPr>
        <w:t>ocabulario Bíblico (4 vols.)</w:t>
      </w:r>
      <w:r w:rsidR="00F16604">
        <w:rPr>
          <w:rFonts w:ascii="Times New Roman" w:hAnsi="Times New Roman" w:cs="Times New Roman"/>
          <w:color w:val="000000" w:themeColor="text1"/>
          <w:sz w:val="24"/>
          <w:szCs w:val="24"/>
        </w:rPr>
        <w:t>, disponible en</w:t>
      </w:r>
      <w:r w:rsidRPr="00D44EC0">
        <w:rPr>
          <w:rFonts w:ascii="Times New Roman" w:hAnsi="Times New Roman" w:cs="Times New Roman"/>
          <w:color w:val="000000" w:themeColor="text1"/>
          <w:sz w:val="24"/>
          <w:szCs w:val="24"/>
          <w:lang w:val="es-ES"/>
        </w:rPr>
        <w:t xml:space="preserve"> </w:t>
      </w:r>
      <w:hyperlink r:id="rId40" w:history="1">
        <w:r w:rsidRPr="00D44EC0">
          <w:rPr>
            <w:rStyle w:val="Hipervnculo"/>
            <w:rFonts w:ascii="Times New Roman" w:hAnsi="Times New Roman" w:cs="Times New Roman"/>
            <w:color w:val="000000" w:themeColor="text1"/>
            <w:sz w:val="24"/>
            <w:szCs w:val="24"/>
            <w:lang w:val="es-ES"/>
          </w:rPr>
          <w:t>http://hjg.com.ar/vocbib/index.html</w:t>
        </w:r>
      </w:hyperlink>
      <w:r w:rsidRPr="00D44EC0">
        <w:rPr>
          <w:rFonts w:ascii="Times New Roman" w:hAnsi="Times New Roman" w:cs="Times New Roman"/>
          <w:color w:val="000000" w:themeColor="text1"/>
          <w:sz w:val="24"/>
          <w:szCs w:val="24"/>
          <w:lang w:val="es-ES"/>
        </w:rPr>
        <w:t xml:space="preserve">. </w:t>
      </w:r>
    </w:p>
    <w:p w:rsidR="005E04FB" w:rsidRPr="00D44EC0" w:rsidRDefault="005E04FB" w:rsidP="005E04FB">
      <w:pPr>
        <w:spacing w:before="120" w:after="40" w:line="288" w:lineRule="auto"/>
        <w:jc w:val="both"/>
        <w:rPr>
          <w:rFonts w:ascii="Times New Roman" w:eastAsia="Times New Roman" w:hAnsi="Times New Roman" w:cs="Times New Roman"/>
          <w:i/>
          <w:color w:val="000000" w:themeColor="text1"/>
          <w:sz w:val="24"/>
          <w:szCs w:val="24"/>
          <w:lang w:val="es-ES" w:eastAsia="es-ES"/>
        </w:rPr>
      </w:pPr>
      <w:r w:rsidRPr="00D44EC0">
        <w:rPr>
          <w:rFonts w:ascii="Times New Roman" w:eastAsia="Times New Roman" w:hAnsi="Times New Roman" w:cs="Times New Roman"/>
          <w:i/>
          <w:color w:val="000000" w:themeColor="text1"/>
          <w:sz w:val="24"/>
          <w:szCs w:val="24"/>
          <w:lang w:val="es-ES" w:eastAsia="es-ES"/>
        </w:rPr>
        <w:t>Bibliografía ampliatoria:</w:t>
      </w:r>
    </w:p>
    <w:p w:rsidR="00520737" w:rsidRPr="00D44EC0" w:rsidRDefault="00520737" w:rsidP="005E04FB">
      <w:pPr>
        <w:numPr>
          <w:ilvl w:val="0"/>
          <w:numId w:val="8"/>
        </w:numPr>
        <w:spacing w:after="40" w:line="264" w:lineRule="auto"/>
        <w:ind w:left="284" w:hanging="284"/>
        <w:rPr>
          <w:rFonts w:ascii="Times New Roman" w:eastAsia="MS Mincho" w:hAnsi="Times New Roman" w:cs="Times New Roman"/>
          <w:color w:val="000000" w:themeColor="text1"/>
          <w:sz w:val="24"/>
          <w:szCs w:val="24"/>
          <w:lang w:eastAsia="ja-JP"/>
        </w:rPr>
      </w:pPr>
      <w:r w:rsidRPr="00D44EC0">
        <w:rPr>
          <w:rFonts w:ascii="Times New Roman" w:eastAsia="MS Mincho" w:hAnsi="Times New Roman" w:cs="Times New Roman"/>
          <w:color w:val="000000" w:themeColor="text1"/>
          <w:sz w:val="24"/>
          <w:szCs w:val="24"/>
          <w:lang w:val="de-DE" w:eastAsia="ja-JP"/>
        </w:rPr>
        <w:t>Feiner, J. y Lörer, M.</w:t>
      </w:r>
      <w:r w:rsidR="00B408F9" w:rsidRPr="00D44EC0">
        <w:rPr>
          <w:rFonts w:ascii="Times New Roman" w:eastAsia="MS Mincho" w:hAnsi="Times New Roman" w:cs="Times New Roman"/>
          <w:color w:val="000000" w:themeColor="text1"/>
          <w:sz w:val="24"/>
          <w:szCs w:val="24"/>
          <w:lang w:val="de-DE" w:eastAsia="ja-JP"/>
        </w:rPr>
        <w:t xml:space="preserve"> (dirs.)</w:t>
      </w:r>
      <w:r w:rsidRPr="00D44EC0">
        <w:rPr>
          <w:rFonts w:ascii="Times New Roman" w:eastAsia="MS Mincho" w:hAnsi="Times New Roman" w:cs="Times New Roman"/>
          <w:color w:val="000000" w:themeColor="text1"/>
          <w:sz w:val="24"/>
          <w:szCs w:val="24"/>
          <w:lang w:val="de-DE" w:eastAsia="ja-JP"/>
        </w:rPr>
        <w:t xml:space="preserve">, </w:t>
      </w:r>
      <w:r w:rsidRPr="00D44EC0">
        <w:rPr>
          <w:rFonts w:ascii="Times New Roman" w:eastAsia="MS Mincho" w:hAnsi="Times New Roman" w:cs="Times New Roman"/>
          <w:i/>
          <w:color w:val="000000" w:themeColor="text1"/>
          <w:sz w:val="24"/>
          <w:szCs w:val="24"/>
          <w:lang w:val="de-DE" w:eastAsia="ja-JP"/>
        </w:rPr>
        <w:t>Mysterium Salutis</w:t>
      </w:r>
      <w:r w:rsidRPr="00D44EC0">
        <w:rPr>
          <w:rFonts w:ascii="Times New Roman" w:eastAsia="MS Mincho" w:hAnsi="Times New Roman" w:cs="Times New Roman"/>
          <w:color w:val="000000" w:themeColor="text1"/>
          <w:sz w:val="24"/>
          <w:szCs w:val="24"/>
          <w:lang w:val="de-DE" w:eastAsia="ja-JP"/>
        </w:rPr>
        <w:t xml:space="preserve"> (vols. </w:t>
      </w:r>
      <w:r w:rsidRPr="00D44EC0">
        <w:rPr>
          <w:rFonts w:ascii="Times New Roman" w:eastAsia="MS Mincho" w:hAnsi="Times New Roman" w:cs="Times New Roman"/>
          <w:color w:val="000000" w:themeColor="text1"/>
          <w:sz w:val="24"/>
          <w:szCs w:val="24"/>
          <w:lang w:eastAsia="ja-JP"/>
        </w:rPr>
        <w:t>IV y V), Madrid: Cristiandad, 197</w:t>
      </w:r>
      <w:r w:rsidR="00B408F9" w:rsidRPr="00D44EC0">
        <w:rPr>
          <w:rFonts w:ascii="Times New Roman" w:eastAsia="MS Mincho" w:hAnsi="Times New Roman" w:cs="Times New Roman"/>
          <w:color w:val="000000" w:themeColor="text1"/>
          <w:sz w:val="24"/>
          <w:szCs w:val="24"/>
          <w:lang w:eastAsia="ja-JP"/>
        </w:rPr>
        <w:t>3</w:t>
      </w:r>
      <w:r w:rsidRPr="00D44EC0">
        <w:rPr>
          <w:rFonts w:ascii="Times New Roman" w:eastAsia="MS Mincho" w:hAnsi="Times New Roman" w:cs="Times New Roman"/>
          <w:color w:val="000000" w:themeColor="text1"/>
          <w:sz w:val="24"/>
          <w:szCs w:val="24"/>
          <w:lang w:eastAsia="ja-JP"/>
        </w:rPr>
        <w:t>-1984.</w:t>
      </w:r>
    </w:p>
    <w:p w:rsidR="005E04FB" w:rsidRPr="00D44EC0" w:rsidRDefault="005E04FB" w:rsidP="005E04FB">
      <w:pPr>
        <w:numPr>
          <w:ilvl w:val="0"/>
          <w:numId w:val="8"/>
        </w:numPr>
        <w:spacing w:after="40" w:line="264" w:lineRule="auto"/>
        <w:ind w:left="284" w:hanging="284"/>
        <w:rPr>
          <w:rFonts w:ascii="Times New Roman" w:eastAsia="MS Mincho" w:hAnsi="Times New Roman" w:cs="Times New Roman"/>
          <w:color w:val="000000" w:themeColor="text1"/>
          <w:sz w:val="24"/>
          <w:szCs w:val="24"/>
          <w:lang w:eastAsia="ja-JP"/>
        </w:rPr>
      </w:pPr>
      <w:r w:rsidRPr="00D44EC0">
        <w:rPr>
          <w:rFonts w:ascii="Times New Roman" w:eastAsia="MS Mincho" w:hAnsi="Times New Roman" w:cs="Times New Roman"/>
          <w:color w:val="000000" w:themeColor="text1"/>
          <w:sz w:val="24"/>
          <w:szCs w:val="24"/>
          <w:lang w:eastAsia="ja-JP"/>
        </w:rPr>
        <w:t xml:space="preserve">Auer, J., </w:t>
      </w:r>
      <w:r w:rsidRPr="00D44EC0">
        <w:rPr>
          <w:rFonts w:ascii="Times New Roman" w:eastAsia="MS Mincho" w:hAnsi="Times New Roman" w:cs="Times New Roman"/>
          <w:i/>
          <w:color w:val="000000" w:themeColor="text1"/>
          <w:sz w:val="24"/>
          <w:szCs w:val="24"/>
          <w:lang w:eastAsia="ja-JP"/>
        </w:rPr>
        <w:t>Los sacramentos de la Iglesia</w:t>
      </w:r>
      <w:r w:rsidRPr="00D44EC0">
        <w:rPr>
          <w:rFonts w:ascii="Times New Roman" w:eastAsia="MS Mincho" w:hAnsi="Times New Roman" w:cs="Times New Roman"/>
          <w:color w:val="000000" w:themeColor="text1"/>
          <w:sz w:val="24"/>
          <w:szCs w:val="24"/>
          <w:lang w:eastAsia="ja-JP"/>
        </w:rPr>
        <w:t>, Herder, Barcelona, 1983.</w:t>
      </w:r>
    </w:p>
    <w:p w:rsidR="005E04FB" w:rsidRPr="00D44EC0" w:rsidRDefault="005E04FB" w:rsidP="00520737">
      <w:pPr>
        <w:numPr>
          <w:ilvl w:val="0"/>
          <w:numId w:val="8"/>
        </w:numPr>
        <w:spacing w:after="40" w:line="264" w:lineRule="auto"/>
        <w:ind w:left="284" w:hanging="284"/>
        <w:rPr>
          <w:rFonts w:ascii="Times New Roman" w:eastAsia="MS Mincho" w:hAnsi="Times New Roman" w:cs="Times New Roman"/>
          <w:color w:val="000000" w:themeColor="text1"/>
          <w:sz w:val="24"/>
          <w:szCs w:val="24"/>
          <w:lang w:eastAsia="ja-JP"/>
        </w:rPr>
      </w:pPr>
      <w:r w:rsidRPr="00D44EC0">
        <w:rPr>
          <w:rFonts w:ascii="Times New Roman" w:eastAsia="MS Mincho" w:hAnsi="Times New Roman" w:cs="Times New Roman"/>
          <w:color w:val="000000" w:themeColor="text1"/>
          <w:sz w:val="24"/>
          <w:szCs w:val="24"/>
          <w:lang w:eastAsia="ja-JP"/>
        </w:rPr>
        <w:t xml:space="preserve">Auer, J., </w:t>
      </w:r>
      <w:r w:rsidRPr="00D44EC0">
        <w:rPr>
          <w:rFonts w:ascii="Times New Roman" w:eastAsia="MS Mincho" w:hAnsi="Times New Roman" w:cs="Times New Roman"/>
          <w:i/>
          <w:color w:val="000000" w:themeColor="text1"/>
          <w:sz w:val="24"/>
          <w:szCs w:val="24"/>
          <w:lang w:eastAsia="ja-JP"/>
        </w:rPr>
        <w:t>Sacramentos – Eucaristía</w:t>
      </w:r>
      <w:r w:rsidRPr="00D44EC0">
        <w:rPr>
          <w:rFonts w:ascii="Times New Roman" w:eastAsia="MS Mincho" w:hAnsi="Times New Roman" w:cs="Times New Roman"/>
          <w:color w:val="000000" w:themeColor="text1"/>
          <w:sz w:val="24"/>
          <w:szCs w:val="24"/>
          <w:lang w:eastAsia="ja-JP"/>
        </w:rPr>
        <w:t>, Herder, Barcelona, 1982.</w:t>
      </w:r>
    </w:p>
    <w:p w:rsidR="00F32A70" w:rsidRPr="00D44EC0" w:rsidRDefault="00F32A70" w:rsidP="004F4A3B">
      <w:pPr>
        <w:tabs>
          <w:tab w:val="left" w:pos="851"/>
        </w:tabs>
        <w:spacing w:after="0" w:line="288" w:lineRule="auto"/>
        <w:jc w:val="both"/>
        <w:rPr>
          <w:rFonts w:ascii="Times New Roman" w:hAnsi="Times New Roman" w:cs="Times New Roman"/>
          <w:color w:val="000000" w:themeColor="text1"/>
          <w:sz w:val="24"/>
          <w:szCs w:val="24"/>
        </w:rPr>
      </w:pPr>
    </w:p>
    <w:p w:rsidR="00DD5E7E" w:rsidRPr="00D44EC0" w:rsidRDefault="00DD5E7E" w:rsidP="004F4A3B">
      <w:pPr>
        <w:numPr>
          <w:ilvl w:val="0"/>
          <w:numId w:val="4"/>
        </w:numPr>
        <w:spacing w:before="280" w:after="80" w:line="288" w:lineRule="auto"/>
        <w:ind w:left="426" w:hanging="426"/>
        <w:jc w:val="both"/>
        <w:rPr>
          <w:rFonts w:ascii="Times New Roman" w:eastAsia="Calibri" w:hAnsi="Times New Roman" w:cs="Times New Roman"/>
          <w:b/>
          <w:smallCaps/>
          <w:color w:val="000000" w:themeColor="text1"/>
          <w:sz w:val="28"/>
          <w:szCs w:val="28"/>
          <w:lang w:val="es-ES" w:eastAsia="es-ES"/>
        </w:rPr>
      </w:pPr>
      <w:r w:rsidRPr="00D44EC0">
        <w:rPr>
          <w:rFonts w:ascii="Times New Roman" w:eastAsia="Calibri" w:hAnsi="Times New Roman" w:cs="Times New Roman"/>
          <w:b/>
          <w:smallCaps/>
          <w:color w:val="000000" w:themeColor="text1"/>
          <w:sz w:val="28"/>
          <w:szCs w:val="28"/>
          <w:lang w:val="es-ES" w:eastAsia="es-ES"/>
        </w:rPr>
        <w:t>Cronograma</w:t>
      </w:r>
    </w:p>
    <w:tbl>
      <w:tblPr>
        <w:tblW w:w="8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1"/>
        <w:gridCol w:w="120"/>
        <w:gridCol w:w="805"/>
        <w:gridCol w:w="6816"/>
      </w:tblGrid>
      <w:tr w:rsidR="00D44EC0" w:rsidRPr="00D44EC0" w:rsidTr="00CC1387">
        <w:trPr>
          <w:trHeight w:val="390"/>
        </w:trPr>
        <w:tc>
          <w:tcPr>
            <w:tcW w:w="8682" w:type="dxa"/>
            <w:gridSpan w:val="4"/>
            <w:shd w:val="clear" w:color="auto" w:fill="C4BC96"/>
            <w:noWrap/>
            <w:vAlign w:val="bottom"/>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aps/>
                <w:color w:val="000000" w:themeColor="text1"/>
                <w:sz w:val="24"/>
                <w:szCs w:val="24"/>
                <w:lang w:eastAsia="es-AR"/>
              </w:rPr>
              <w:t xml:space="preserve">Contenidos Teóricos,  </w:t>
            </w:r>
            <w:r w:rsidRPr="00D44EC0">
              <w:rPr>
                <w:rFonts w:ascii="Times New Roman" w:eastAsia="Times New Roman" w:hAnsi="Times New Roman" w:cs="Times New Roman"/>
                <w:b/>
                <w:bCs/>
                <w:i/>
                <w:iCs/>
                <w:color w:val="000000" w:themeColor="text1"/>
                <w:sz w:val="24"/>
                <w:szCs w:val="24"/>
                <w:lang w:eastAsia="es-AR"/>
              </w:rPr>
              <w:t>1er. cuatrimestre</w:t>
            </w:r>
          </w:p>
        </w:tc>
      </w:tr>
      <w:tr w:rsidR="00D44EC0" w:rsidRPr="00D44EC0" w:rsidTr="00CC1387">
        <w:trPr>
          <w:trHeight w:val="390"/>
        </w:trPr>
        <w:tc>
          <w:tcPr>
            <w:tcW w:w="1061" w:type="dxa"/>
            <w:gridSpan w:val="2"/>
            <w:shd w:val="clear" w:color="auto" w:fill="DDD9C3"/>
            <w:noWrap/>
            <w:vAlign w:val="center"/>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Semana</w:t>
            </w:r>
          </w:p>
        </w:tc>
        <w:tc>
          <w:tcPr>
            <w:tcW w:w="805" w:type="dxa"/>
            <w:shd w:val="clear" w:color="auto" w:fill="DDD9C3"/>
            <w:vAlign w:val="center"/>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Fecha</w:t>
            </w:r>
          </w:p>
        </w:tc>
        <w:tc>
          <w:tcPr>
            <w:tcW w:w="6816" w:type="dxa"/>
            <w:shd w:val="clear" w:color="auto" w:fill="DDD9C3"/>
            <w:noWrap/>
            <w:vAlign w:val="center"/>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Contenido</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r w:rsidRPr="00D44EC0">
              <w:rPr>
                <w:rFonts w:ascii="Times New Roman" w:eastAsia="Times New Roman" w:hAnsi="Times New Roman" w:cs="Times New Roman"/>
                <w:color w:val="000000" w:themeColor="text1"/>
                <w:sz w:val="24"/>
                <w:szCs w:val="24"/>
                <w:lang w:eastAsia="es-AR"/>
              </w:rPr>
              <w:t>Unidad 1</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lastRenderedPageBreak/>
              <w:t>2</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r w:rsidRPr="00D44EC0">
              <w:rPr>
                <w:rFonts w:ascii="Times New Roman" w:eastAsia="Times New Roman" w:hAnsi="Times New Roman" w:cs="Times New Roman"/>
                <w:color w:val="000000" w:themeColor="text1"/>
                <w:sz w:val="24"/>
                <w:szCs w:val="24"/>
                <w:lang w:eastAsia="es-AR"/>
              </w:rPr>
              <w:t>Unidad 1</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3</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r w:rsidRPr="00D44EC0">
              <w:rPr>
                <w:rFonts w:ascii="Times New Roman" w:eastAsia="Times New Roman" w:hAnsi="Times New Roman" w:cs="Times New Roman"/>
                <w:color w:val="000000" w:themeColor="text1"/>
                <w:sz w:val="24"/>
                <w:szCs w:val="24"/>
                <w:lang w:eastAsia="es-AR"/>
              </w:rPr>
              <w:t>Unidad 1</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4</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r w:rsidRPr="00D44EC0">
              <w:rPr>
                <w:rFonts w:ascii="Times New Roman" w:eastAsia="Times New Roman" w:hAnsi="Times New Roman" w:cs="Times New Roman"/>
                <w:color w:val="000000" w:themeColor="text1"/>
                <w:sz w:val="24"/>
                <w:szCs w:val="24"/>
                <w:lang w:eastAsia="es-AR"/>
              </w:rPr>
              <w:t>Unidad 1</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5</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r w:rsidRPr="00D44EC0">
              <w:rPr>
                <w:rFonts w:ascii="Times New Roman" w:eastAsia="Times New Roman" w:hAnsi="Times New Roman" w:cs="Times New Roman"/>
                <w:color w:val="000000" w:themeColor="text1"/>
                <w:sz w:val="24"/>
                <w:szCs w:val="24"/>
                <w:lang w:eastAsia="es-AR"/>
              </w:rPr>
              <w:t>Unidad 1</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6</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2</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7</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2</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8</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2</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9</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2</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10</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3</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11</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3</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12</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3</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13</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3</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14</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Revisión de Contenidos</w:t>
            </w:r>
          </w:p>
        </w:tc>
      </w:tr>
      <w:tr w:rsidR="00D44EC0" w:rsidRPr="00D44EC0" w:rsidTr="00CC1387">
        <w:trPr>
          <w:trHeight w:val="221"/>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15</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Evaluación parcial</w:t>
            </w:r>
          </w:p>
        </w:tc>
      </w:tr>
      <w:tr w:rsidR="00D44EC0" w:rsidRPr="00D44EC0" w:rsidTr="00CC1387">
        <w:trPr>
          <w:trHeight w:val="300"/>
        </w:trPr>
        <w:tc>
          <w:tcPr>
            <w:tcW w:w="1061" w:type="dxa"/>
            <w:gridSpan w:val="2"/>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16</w:t>
            </w:r>
          </w:p>
        </w:tc>
        <w:tc>
          <w:tcPr>
            <w:tcW w:w="805"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Recuperatorio</w:t>
            </w:r>
          </w:p>
        </w:tc>
      </w:tr>
      <w:tr w:rsidR="00D44EC0" w:rsidRPr="00D44EC0" w:rsidTr="00CC1387">
        <w:trPr>
          <w:trHeight w:val="367"/>
        </w:trPr>
        <w:tc>
          <w:tcPr>
            <w:tcW w:w="8682" w:type="dxa"/>
            <w:gridSpan w:val="4"/>
            <w:shd w:val="clear" w:color="auto" w:fill="C4BC96"/>
            <w:noWrap/>
            <w:vAlign w:val="bottom"/>
          </w:tcPr>
          <w:p w:rsidR="00DD5E7E" w:rsidRPr="00D44EC0" w:rsidRDefault="00DD5E7E" w:rsidP="004F4A3B">
            <w:pPr>
              <w:spacing w:after="0" w:line="288" w:lineRule="auto"/>
              <w:jc w:val="both"/>
              <w:rPr>
                <w:rFonts w:ascii="Times New Roman" w:eastAsia="Times New Roman" w:hAnsi="Times New Roman" w:cs="Times New Roman"/>
                <w:b/>
                <w:bCs/>
                <w:i/>
                <w:iCs/>
                <w:caps/>
                <w:color w:val="000000" w:themeColor="text1"/>
                <w:sz w:val="24"/>
                <w:szCs w:val="24"/>
                <w:lang w:eastAsia="es-AR"/>
              </w:rPr>
            </w:pPr>
            <w:r w:rsidRPr="00D44EC0">
              <w:rPr>
                <w:rFonts w:ascii="Times New Roman" w:eastAsia="Times New Roman" w:hAnsi="Times New Roman" w:cs="Times New Roman"/>
                <w:b/>
                <w:bCs/>
                <w:i/>
                <w:iCs/>
                <w:caps/>
                <w:color w:val="000000" w:themeColor="text1"/>
                <w:sz w:val="24"/>
                <w:szCs w:val="24"/>
                <w:lang w:eastAsia="es-AR"/>
              </w:rPr>
              <w:t xml:space="preserve">Contenidos Teóricos,  </w:t>
            </w:r>
            <w:r w:rsidRPr="00D44EC0">
              <w:rPr>
                <w:rFonts w:ascii="Times New Roman" w:eastAsia="Times New Roman" w:hAnsi="Times New Roman" w:cs="Times New Roman"/>
                <w:b/>
                <w:bCs/>
                <w:i/>
                <w:iCs/>
                <w:color w:val="000000" w:themeColor="text1"/>
                <w:sz w:val="24"/>
                <w:szCs w:val="24"/>
                <w:lang w:eastAsia="es-AR"/>
              </w:rPr>
              <w:t>2do. cuatrimestre</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4</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2</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4</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3</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4</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4</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r w:rsidRPr="00D44EC0">
              <w:rPr>
                <w:rFonts w:ascii="Times New Roman" w:eastAsia="Times New Roman" w:hAnsi="Times New Roman" w:cs="Times New Roman"/>
                <w:color w:val="000000" w:themeColor="text1"/>
                <w:sz w:val="24"/>
                <w:szCs w:val="24"/>
                <w:lang w:eastAsia="es-AR"/>
              </w:rPr>
              <w:t>Unidad 4</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5</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r w:rsidRPr="00D44EC0">
              <w:rPr>
                <w:rFonts w:ascii="Times New Roman" w:eastAsia="Times New Roman" w:hAnsi="Times New Roman" w:cs="Times New Roman"/>
                <w:color w:val="000000" w:themeColor="text1"/>
                <w:sz w:val="24"/>
                <w:szCs w:val="24"/>
                <w:lang w:eastAsia="es-AR"/>
              </w:rPr>
              <w:t>Unidad 5</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6</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r w:rsidRPr="00D44EC0">
              <w:rPr>
                <w:rFonts w:ascii="Times New Roman" w:eastAsia="Times New Roman" w:hAnsi="Times New Roman" w:cs="Times New Roman"/>
                <w:color w:val="000000" w:themeColor="text1"/>
                <w:sz w:val="24"/>
                <w:szCs w:val="24"/>
                <w:lang w:eastAsia="es-AR"/>
              </w:rPr>
              <w:t>Unidad 5</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7</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r w:rsidRPr="00D44EC0">
              <w:rPr>
                <w:rFonts w:ascii="Times New Roman" w:eastAsia="Times New Roman" w:hAnsi="Times New Roman" w:cs="Times New Roman"/>
                <w:color w:val="000000" w:themeColor="text1"/>
                <w:sz w:val="24"/>
                <w:szCs w:val="24"/>
                <w:lang w:eastAsia="es-AR"/>
              </w:rPr>
              <w:t>Unidad 5</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8</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5</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9</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6</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10</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6</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11</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6</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12</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6</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13</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Unidad 6</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14</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Revisión de Contenidos</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15</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Evaluación parcial</w:t>
            </w:r>
          </w:p>
        </w:tc>
      </w:tr>
      <w:tr w:rsidR="00D44EC0" w:rsidRPr="00D44EC0" w:rsidTr="00CC1387">
        <w:trPr>
          <w:trHeight w:val="300"/>
        </w:trPr>
        <w:tc>
          <w:tcPr>
            <w:tcW w:w="941"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16</w:t>
            </w:r>
          </w:p>
        </w:tc>
        <w:tc>
          <w:tcPr>
            <w:tcW w:w="925" w:type="dxa"/>
            <w:gridSpan w:val="2"/>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6816" w:type="dxa"/>
            <w:shd w:val="clear" w:color="auto" w:fill="auto"/>
            <w:noWrap/>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r w:rsidRPr="00D44EC0">
              <w:rPr>
                <w:rFonts w:ascii="Times New Roman" w:eastAsia="Times New Roman" w:hAnsi="Times New Roman" w:cs="Times New Roman"/>
                <w:color w:val="000000" w:themeColor="text1"/>
                <w:sz w:val="24"/>
                <w:szCs w:val="24"/>
                <w:lang w:eastAsia="es-AR"/>
              </w:rPr>
              <w:t>Recuperatorio</w:t>
            </w:r>
          </w:p>
        </w:tc>
      </w:tr>
    </w:tbl>
    <w:p w:rsidR="00DD5E7E" w:rsidRPr="00D44EC0" w:rsidRDefault="00DD5E7E" w:rsidP="004F4A3B">
      <w:pPr>
        <w:numPr>
          <w:ilvl w:val="0"/>
          <w:numId w:val="4"/>
        </w:numPr>
        <w:pBdr>
          <w:top w:val="single" w:sz="6" w:space="0" w:color="FFFFFF"/>
          <w:left w:val="single" w:sz="6" w:space="0" w:color="FFFFFF"/>
          <w:bottom w:val="single" w:sz="6" w:space="0" w:color="FFFFFF"/>
          <w:right w:val="single" w:sz="6" w:space="6" w:color="FFFFFF"/>
        </w:pBdr>
        <w:spacing w:before="280" w:after="60" w:line="288" w:lineRule="auto"/>
        <w:ind w:left="426" w:right="-144" w:hanging="426"/>
        <w:jc w:val="both"/>
        <w:rPr>
          <w:rFonts w:ascii="Times New Roman" w:eastAsia="Times New Roman" w:hAnsi="Times New Roman" w:cs="Times New Roman"/>
          <w:b/>
          <w:smallCaps/>
          <w:color w:val="000000" w:themeColor="text1"/>
          <w:sz w:val="28"/>
          <w:szCs w:val="28"/>
          <w:lang w:val="es-ES" w:eastAsia="es-ES"/>
        </w:rPr>
      </w:pPr>
      <w:r w:rsidRPr="00D44EC0">
        <w:rPr>
          <w:rFonts w:ascii="Times New Roman" w:eastAsia="Times New Roman" w:hAnsi="Times New Roman" w:cs="Times New Roman"/>
          <w:b/>
          <w:smallCaps/>
          <w:color w:val="000000" w:themeColor="text1"/>
          <w:sz w:val="28"/>
          <w:szCs w:val="28"/>
          <w:lang w:val="es-ES" w:eastAsia="es-ES"/>
        </w:rPr>
        <w:t>Integrantes de la cátedra y datos de contacto</w:t>
      </w:r>
    </w:p>
    <w:tbl>
      <w:tblPr>
        <w:tblW w:w="8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2976"/>
        <w:gridCol w:w="3509"/>
      </w:tblGrid>
      <w:tr w:rsidR="00D44EC0" w:rsidRPr="00D44EC0" w:rsidTr="00CC1387">
        <w:trPr>
          <w:trHeight w:val="390"/>
        </w:trPr>
        <w:tc>
          <w:tcPr>
            <w:tcW w:w="2197" w:type="dxa"/>
            <w:shd w:val="clear" w:color="auto" w:fill="DDD9C3"/>
            <w:noWrap/>
            <w:vAlign w:val="center"/>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Cargo</w:t>
            </w:r>
          </w:p>
        </w:tc>
        <w:tc>
          <w:tcPr>
            <w:tcW w:w="2976" w:type="dxa"/>
            <w:shd w:val="clear" w:color="auto" w:fill="DDD9C3"/>
            <w:vAlign w:val="center"/>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Docente</w:t>
            </w:r>
          </w:p>
        </w:tc>
        <w:tc>
          <w:tcPr>
            <w:tcW w:w="3509" w:type="dxa"/>
            <w:shd w:val="clear" w:color="auto" w:fill="DDD9C3"/>
            <w:noWrap/>
            <w:vAlign w:val="center"/>
            <w:hideMark/>
          </w:tcPr>
          <w:p w:rsidR="00DD5E7E" w:rsidRPr="00D44EC0" w:rsidRDefault="00DD5E7E" w:rsidP="004F4A3B">
            <w:pPr>
              <w:spacing w:after="0" w:line="288" w:lineRule="auto"/>
              <w:jc w:val="both"/>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Correo electrónico</w:t>
            </w:r>
          </w:p>
        </w:tc>
      </w:tr>
      <w:tr w:rsidR="00D44EC0" w:rsidRPr="00D44EC0" w:rsidTr="00CC1387">
        <w:trPr>
          <w:trHeight w:val="300"/>
        </w:trPr>
        <w:tc>
          <w:tcPr>
            <w:tcW w:w="2197"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Cs/>
                <w:i/>
                <w:iCs/>
                <w:color w:val="000000" w:themeColor="text1"/>
                <w:sz w:val="24"/>
                <w:szCs w:val="24"/>
                <w:lang w:eastAsia="es-AR"/>
              </w:rPr>
            </w:pPr>
            <w:r w:rsidRPr="00D44EC0">
              <w:rPr>
                <w:rFonts w:ascii="Times New Roman" w:eastAsia="Times New Roman" w:hAnsi="Times New Roman" w:cs="Times New Roman"/>
                <w:bCs/>
                <w:i/>
                <w:iCs/>
                <w:color w:val="000000" w:themeColor="text1"/>
                <w:sz w:val="24"/>
                <w:szCs w:val="24"/>
                <w:lang w:eastAsia="es-AR"/>
              </w:rPr>
              <w:t>Profesor titular</w:t>
            </w:r>
          </w:p>
        </w:tc>
        <w:tc>
          <w:tcPr>
            <w:tcW w:w="2976"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3509"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p>
        </w:tc>
      </w:tr>
      <w:tr w:rsidR="00D44EC0" w:rsidRPr="00D44EC0" w:rsidTr="00CC1387">
        <w:trPr>
          <w:trHeight w:val="300"/>
        </w:trPr>
        <w:tc>
          <w:tcPr>
            <w:tcW w:w="2197"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Cs/>
                <w:i/>
                <w:iCs/>
                <w:color w:val="000000" w:themeColor="text1"/>
                <w:sz w:val="24"/>
                <w:szCs w:val="24"/>
                <w:lang w:eastAsia="es-AR"/>
              </w:rPr>
            </w:pPr>
            <w:r w:rsidRPr="00D44EC0">
              <w:rPr>
                <w:rFonts w:ascii="Times New Roman" w:eastAsia="Times New Roman" w:hAnsi="Times New Roman" w:cs="Times New Roman"/>
                <w:bCs/>
                <w:i/>
                <w:iCs/>
                <w:color w:val="000000" w:themeColor="text1"/>
                <w:sz w:val="24"/>
                <w:szCs w:val="24"/>
                <w:lang w:eastAsia="es-AR"/>
              </w:rPr>
              <w:t>Profesor asociado</w:t>
            </w:r>
          </w:p>
        </w:tc>
        <w:tc>
          <w:tcPr>
            <w:tcW w:w="2976"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3509"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p>
        </w:tc>
      </w:tr>
      <w:tr w:rsidR="00D44EC0" w:rsidRPr="00D44EC0" w:rsidTr="00CC1387">
        <w:trPr>
          <w:trHeight w:val="300"/>
        </w:trPr>
        <w:tc>
          <w:tcPr>
            <w:tcW w:w="2197"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Cs/>
                <w:i/>
                <w:iCs/>
                <w:color w:val="000000" w:themeColor="text1"/>
                <w:sz w:val="24"/>
                <w:szCs w:val="24"/>
                <w:lang w:eastAsia="es-AR"/>
              </w:rPr>
            </w:pPr>
            <w:r w:rsidRPr="00D44EC0">
              <w:rPr>
                <w:rFonts w:ascii="Times New Roman" w:eastAsia="Times New Roman" w:hAnsi="Times New Roman" w:cs="Times New Roman"/>
                <w:bCs/>
                <w:i/>
                <w:iCs/>
                <w:color w:val="000000" w:themeColor="text1"/>
                <w:sz w:val="24"/>
                <w:szCs w:val="24"/>
                <w:lang w:eastAsia="es-AR"/>
              </w:rPr>
              <w:t>Profesor adjunto 1</w:t>
            </w:r>
          </w:p>
        </w:tc>
        <w:tc>
          <w:tcPr>
            <w:tcW w:w="2976"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3509"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p>
        </w:tc>
      </w:tr>
      <w:tr w:rsidR="00D44EC0" w:rsidRPr="00D44EC0" w:rsidTr="00CC1387">
        <w:trPr>
          <w:trHeight w:val="300"/>
        </w:trPr>
        <w:tc>
          <w:tcPr>
            <w:tcW w:w="2197"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Cs/>
                <w:i/>
                <w:iCs/>
                <w:color w:val="000000" w:themeColor="text1"/>
                <w:sz w:val="24"/>
                <w:szCs w:val="24"/>
                <w:lang w:eastAsia="es-AR"/>
              </w:rPr>
            </w:pPr>
            <w:r w:rsidRPr="00D44EC0">
              <w:rPr>
                <w:rFonts w:ascii="Times New Roman" w:eastAsia="Times New Roman" w:hAnsi="Times New Roman" w:cs="Times New Roman"/>
                <w:bCs/>
                <w:i/>
                <w:iCs/>
                <w:color w:val="000000" w:themeColor="text1"/>
                <w:sz w:val="24"/>
                <w:szCs w:val="24"/>
                <w:lang w:eastAsia="es-AR"/>
              </w:rPr>
              <w:t>Profesor adjunto 2</w:t>
            </w:r>
          </w:p>
        </w:tc>
        <w:tc>
          <w:tcPr>
            <w:tcW w:w="2976"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3509"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p>
        </w:tc>
      </w:tr>
    </w:tbl>
    <w:p w:rsidR="00DD5E7E" w:rsidRPr="00D44EC0" w:rsidRDefault="00DD5E7E" w:rsidP="004F4A3B">
      <w:pPr>
        <w:numPr>
          <w:ilvl w:val="0"/>
          <w:numId w:val="4"/>
        </w:numPr>
        <w:pBdr>
          <w:top w:val="single" w:sz="6" w:space="0" w:color="FFFFFF"/>
          <w:left w:val="single" w:sz="6" w:space="0" w:color="FFFFFF"/>
          <w:bottom w:val="single" w:sz="6" w:space="0" w:color="FFFFFF"/>
          <w:right w:val="single" w:sz="6" w:space="6" w:color="FFFFFF"/>
        </w:pBdr>
        <w:spacing w:before="280" w:after="60" w:line="288" w:lineRule="auto"/>
        <w:ind w:left="426" w:right="-144" w:hanging="426"/>
        <w:jc w:val="both"/>
        <w:rPr>
          <w:rFonts w:ascii="Times New Roman" w:eastAsia="Times New Roman" w:hAnsi="Times New Roman" w:cs="Times New Roman"/>
          <w:b/>
          <w:smallCaps/>
          <w:color w:val="000000" w:themeColor="text1"/>
          <w:sz w:val="28"/>
          <w:szCs w:val="28"/>
          <w:lang w:val="es-ES" w:eastAsia="es-ES"/>
        </w:rPr>
      </w:pPr>
      <w:r w:rsidRPr="00D44EC0">
        <w:rPr>
          <w:rFonts w:ascii="Times New Roman" w:eastAsia="Times New Roman" w:hAnsi="Times New Roman" w:cs="Times New Roman"/>
          <w:b/>
          <w:smallCaps/>
          <w:color w:val="000000" w:themeColor="text1"/>
          <w:sz w:val="28"/>
          <w:szCs w:val="28"/>
          <w:lang w:val="es-ES" w:eastAsia="es-ES"/>
        </w:rPr>
        <w:lastRenderedPageBreak/>
        <w:t>Lugar, días y horarios de consulta</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1134"/>
        <w:gridCol w:w="2409"/>
        <w:gridCol w:w="2977"/>
      </w:tblGrid>
      <w:tr w:rsidR="00D44EC0" w:rsidRPr="00D44EC0" w:rsidTr="00CC1387">
        <w:trPr>
          <w:trHeight w:val="390"/>
        </w:trPr>
        <w:tc>
          <w:tcPr>
            <w:tcW w:w="2197" w:type="dxa"/>
            <w:shd w:val="clear" w:color="auto" w:fill="DDD9C3"/>
            <w:noWrap/>
            <w:vAlign w:val="center"/>
            <w:hideMark/>
          </w:tcPr>
          <w:p w:rsidR="00DD5E7E" w:rsidRPr="00D44EC0" w:rsidRDefault="00DD5E7E" w:rsidP="004F4A3B">
            <w:pPr>
              <w:spacing w:after="0" w:line="288" w:lineRule="auto"/>
              <w:jc w:val="center"/>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Cargo</w:t>
            </w:r>
          </w:p>
        </w:tc>
        <w:tc>
          <w:tcPr>
            <w:tcW w:w="1134" w:type="dxa"/>
            <w:shd w:val="clear" w:color="auto" w:fill="DDD9C3"/>
            <w:vAlign w:val="center"/>
          </w:tcPr>
          <w:p w:rsidR="00DD5E7E" w:rsidRPr="00D44EC0" w:rsidRDefault="00DD5E7E" w:rsidP="004F4A3B">
            <w:pPr>
              <w:spacing w:after="0" w:line="288" w:lineRule="auto"/>
              <w:jc w:val="center"/>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Día</w:t>
            </w:r>
          </w:p>
        </w:tc>
        <w:tc>
          <w:tcPr>
            <w:tcW w:w="2409" w:type="dxa"/>
            <w:shd w:val="clear" w:color="auto" w:fill="DDD9C3"/>
            <w:noWrap/>
            <w:vAlign w:val="center"/>
            <w:hideMark/>
          </w:tcPr>
          <w:p w:rsidR="00DD5E7E" w:rsidRPr="00D44EC0" w:rsidRDefault="00DD5E7E" w:rsidP="004F4A3B">
            <w:pPr>
              <w:spacing w:after="0" w:line="288" w:lineRule="auto"/>
              <w:jc w:val="center"/>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 xml:space="preserve">Horario </w:t>
            </w:r>
            <w:r w:rsidRPr="00D44EC0">
              <w:rPr>
                <w:rFonts w:ascii="Times New Roman" w:eastAsia="Times New Roman" w:hAnsi="Times New Roman" w:cs="Times New Roman"/>
                <w:bCs/>
                <w:i/>
                <w:iCs/>
                <w:color w:val="000000" w:themeColor="text1"/>
                <w:sz w:val="24"/>
                <w:szCs w:val="24"/>
                <w:lang w:eastAsia="es-AR"/>
              </w:rPr>
              <w:t>(desde-hasta)</w:t>
            </w:r>
          </w:p>
        </w:tc>
        <w:tc>
          <w:tcPr>
            <w:tcW w:w="2977" w:type="dxa"/>
            <w:shd w:val="clear" w:color="auto" w:fill="DDD9C3"/>
            <w:vAlign w:val="center"/>
          </w:tcPr>
          <w:p w:rsidR="00DD5E7E" w:rsidRPr="00D44EC0" w:rsidRDefault="00DD5E7E" w:rsidP="004F4A3B">
            <w:pPr>
              <w:spacing w:after="0" w:line="288" w:lineRule="auto"/>
              <w:jc w:val="center"/>
              <w:rPr>
                <w:rFonts w:ascii="Times New Roman" w:eastAsia="Times New Roman" w:hAnsi="Times New Roman" w:cs="Times New Roman"/>
                <w:b/>
                <w:bCs/>
                <w:i/>
                <w:iCs/>
                <w:color w:val="000000" w:themeColor="text1"/>
                <w:sz w:val="24"/>
                <w:szCs w:val="24"/>
                <w:lang w:eastAsia="es-AR"/>
              </w:rPr>
            </w:pPr>
            <w:r w:rsidRPr="00D44EC0">
              <w:rPr>
                <w:rFonts w:ascii="Times New Roman" w:eastAsia="Times New Roman" w:hAnsi="Times New Roman" w:cs="Times New Roman"/>
                <w:b/>
                <w:bCs/>
                <w:i/>
                <w:iCs/>
                <w:color w:val="000000" w:themeColor="text1"/>
                <w:sz w:val="24"/>
                <w:szCs w:val="24"/>
                <w:lang w:eastAsia="es-AR"/>
              </w:rPr>
              <w:t>Lugar</w:t>
            </w:r>
          </w:p>
        </w:tc>
      </w:tr>
      <w:tr w:rsidR="00D44EC0" w:rsidRPr="00D44EC0" w:rsidTr="00CC1387">
        <w:trPr>
          <w:trHeight w:val="300"/>
        </w:trPr>
        <w:tc>
          <w:tcPr>
            <w:tcW w:w="2197"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Cs/>
                <w:i/>
                <w:iCs/>
                <w:color w:val="000000" w:themeColor="text1"/>
                <w:sz w:val="24"/>
                <w:szCs w:val="24"/>
                <w:lang w:eastAsia="es-AR"/>
              </w:rPr>
            </w:pPr>
            <w:r w:rsidRPr="00D44EC0">
              <w:rPr>
                <w:rFonts w:ascii="Times New Roman" w:eastAsia="Times New Roman" w:hAnsi="Times New Roman" w:cs="Times New Roman"/>
                <w:bCs/>
                <w:i/>
                <w:iCs/>
                <w:color w:val="000000" w:themeColor="text1"/>
                <w:sz w:val="24"/>
                <w:szCs w:val="24"/>
                <w:lang w:eastAsia="es-AR"/>
              </w:rPr>
              <w:t>Profesor titular</w:t>
            </w:r>
          </w:p>
        </w:tc>
        <w:tc>
          <w:tcPr>
            <w:tcW w:w="1134"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2409"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p>
        </w:tc>
        <w:tc>
          <w:tcPr>
            <w:tcW w:w="2977" w:type="dxa"/>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p>
        </w:tc>
      </w:tr>
      <w:tr w:rsidR="00D44EC0" w:rsidRPr="00D44EC0" w:rsidTr="00CC1387">
        <w:trPr>
          <w:trHeight w:val="300"/>
        </w:trPr>
        <w:tc>
          <w:tcPr>
            <w:tcW w:w="2197"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Cs/>
                <w:i/>
                <w:iCs/>
                <w:color w:val="000000" w:themeColor="text1"/>
                <w:sz w:val="24"/>
                <w:szCs w:val="24"/>
                <w:lang w:eastAsia="es-AR"/>
              </w:rPr>
            </w:pPr>
            <w:r w:rsidRPr="00D44EC0">
              <w:rPr>
                <w:rFonts w:ascii="Times New Roman" w:eastAsia="Times New Roman" w:hAnsi="Times New Roman" w:cs="Times New Roman"/>
                <w:bCs/>
                <w:i/>
                <w:iCs/>
                <w:color w:val="000000" w:themeColor="text1"/>
                <w:sz w:val="24"/>
                <w:szCs w:val="24"/>
                <w:lang w:eastAsia="es-AR"/>
              </w:rPr>
              <w:t>Profesor asociado</w:t>
            </w:r>
          </w:p>
        </w:tc>
        <w:tc>
          <w:tcPr>
            <w:tcW w:w="1134"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2409"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p>
        </w:tc>
        <w:tc>
          <w:tcPr>
            <w:tcW w:w="2977" w:type="dxa"/>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p>
        </w:tc>
      </w:tr>
      <w:tr w:rsidR="00D44EC0" w:rsidRPr="00D44EC0" w:rsidTr="00CC1387">
        <w:trPr>
          <w:trHeight w:val="300"/>
        </w:trPr>
        <w:tc>
          <w:tcPr>
            <w:tcW w:w="2197"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Cs/>
                <w:i/>
                <w:iCs/>
                <w:color w:val="000000" w:themeColor="text1"/>
                <w:sz w:val="24"/>
                <w:szCs w:val="24"/>
                <w:lang w:eastAsia="es-AR"/>
              </w:rPr>
            </w:pPr>
            <w:r w:rsidRPr="00D44EC0">
              <w:rPr>
                <w:rFonts w:ascii="Times New Roman" w:eastAsia="Times New Roman" w:hAnsi="Times New Roman" w:cs="Times New Roman"/>
                <w:bCs/>
                <w:i/>
                <w:iCs/>
                <w:color w:val="000000" w:themeColor="text1"/>
                <w:sz w:val="24"/>
                <w:szCs w:val="24"/>
                <w:lang w:eastAsia="es-AR"/>
              </w:rPr>
              <w:t>Profesor adjunto 1</w:t>
            </w:r>
          </w:p>
        </w:tc>
        <w:tc>
          <w:tcPr>
            <w:tcW w:w="1134"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2409"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p>
        </w:tc>
        <w:tc>
          <w:tcPr>
            <w:tcW w:w="2977" w:type="dxa"/>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p>
        </w:tc>
      </w:tr>
      <w:tr w:rsidR="00DD5E7E" w:rsidRPr="00D44EC0" w:rsidTr="00CC1387">
        <w:trPr>
          <w:trHeight w:val="300"/>
        </w:trPr>
        <w:tc>
          <w:tcPr>
            <w:tcW w:w="2197" w:type="dxa"/>
            <w:shd w:val="clear" w:color="auto" w:fill="auto"/>
            <w:noWrap/>
            <w:vAlign w:val="bottom"/>
            <w:hideMark/>
          </w:tcPr>
          <w:p w:rsidR="00DD5E7E" w:rsidRPr="00D44EC0" w:rsidRDefault="00DD5E7E" w:rsidP="004F4A3B">
            <w:pPr>
              <w:spacing w:after="0" w:line="288" w:lineRule="auto"/>
              <w:jc w:val="both"/>
              <w:rPr>
                <w:rFonts w:ascii="Times New Roman" w:eastAsia="Times New Roman" w:hAnsi="Times New Roman" w:cs="Times New Roman"/>
                <w:bCs/>
                <w:i/>
                <w:iCs/>
                <w:color w:val="000000" w:themeColor="text1"/>
                <w:sz w:val="24"/>
                <w:szCs w:val="24"/>
                <w:lang w:eastAsia="es-AR"/>
              </w:rPr>
            </w:pPr>
            <w:r w:rsidRPr="00D44EC0">
              <w:rPr>
                <w:rFonts w:ascii="Times New Roman" w:eastAsia="Times New Roman" w:hAnsi="Times New Roman" w:cs="Times New Roman"/>
                <w:bCs/>
                <w:i/>
                <w:iCs/>
                <w:color w:val="000000" w:themeColor="text1"/>
                <w:sz w:val="24"/>
                <w:szCs w:val="24"/>
                <w:lang w:eastAsia="es-AR"/>
              </w:rPr>
              <w:t>Profesor adjunto 2</w:t>
            </w:r>
          </w:p>
        </w:tc>
        <w:tc>
          <w:tcPr>
            <w:tcW w:w="1134" w:type="dxa"/>
            <w:vAlign w:val="bottom"/>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eastAsia="es-AR"/>
              </w:rPr>
            </w:pPr>
          </w:p>
        </w:tc>
        <w:tc>
          <w:tcPr>
            <w:tcW w:w="2409" w:type="dxa"/>
            <w:shd w:val="clear" w:color="auto" w:fill="auto"/>
            <w:noWrap/>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p>
        </w:tc>
        <w:tc>
          <w:tcPr>
            <w:tcW w:w="2977" w:type="dxa"/>
          </w:tcPr>
          <w:p w:rsidR="00DD5E7E" w:rsidRPr="00D44EC0" w:rsidRDefault="00DD5E7E" w:rsidP="004F4A3B">
            <w:pPr>
              <w:spacing w:after="0" w:line="288" w:lineRule="auto"/>
              <w:jc w:val="both"/>
              <w:rPr>
                <w:rFonts w:ascii="Times New Roman" w:eastAsia="Times New Roman" w:hAnsi="Times New Roman" w:cs="Times New Roman"/>
                <w:color w:val="000000" w:themeColor="text1"/>
                <w:sz w:val="24"/>
                <w:szCs w:val="24"/>
                <w:lang w:val="es-ES" w:eastAsia="es-ES"/>
              </w:rPr>
            </w:pPr>
          </w:p>
        </w:tc>
      </w:tr>
    </w:tbl>
    <w:p w:rsidR="00DD5E7E" w:rsidRPr="00D44EC0" w:rsidRDefault="00DD5E7E" w:rsidP="004F4A3B">
      <w:pPr>
        <w:spacing w:after="40" w:line="288" w:lineRule="auto"/>
        <w:jc w:val="right"/>
        <w:rPr>
          <w:rFonts w:ascii="Times New Roman" w:eastAsia="Times New Roman" w:hAnsi="Times New Roman" w:cs="Times New Roman"/>
          <w:color w:val="000000" w:themeColor="text1"/>
          <w:sz w:val="24"/>
          <w:szCs w:val="24"/>
          <w:lang w:val="es-ES" w:eastAsia="es-ES"/>
        </w:rPr>
      </w:pPr>
    </w:p>
    <w:p w:rsidR="00DD5E7E" w:rsidRPr="00D44EC0" w:rsidRDefault="00DD5E7E" w:rsidP="004F4A3B">
      <w:pPr>
        <w:spacing w:after="40" w:line="288" w:lineRule="auto"/>
        <w:rPr>
          <w:rFonts w:ascii="Times New Roman" w:eastAsia="Times New Roman" w:hAnsi="Times New Roman" w:cs="Times New Roman"/>
          <w:color w:val="000000" w:themeColor="text1"/>
          <w:sz w:val="24"/>
          <w:szCs w:val="24"/>
          <w:lang w:val="es-ES" w:eastAsia="es-ES"/>
        </w:rPr>
      </w:pPr>
      <w:r w:rsidRPr="00D44EC0">
        <w:rPr>
          <w:rFonts w:ascii="Times New Roman" w:eastAsia="Times New Roman" w:hAnsi="Times New Roman" w:cs="Times New Roman"/>
          <w:color w:val="000000" w:themeColor="text1"/>
          <w:sz w:val="24"/>
          <w:szCs w:val="24"/>
          <w:lang w:val="it-IT" w:eastAsia="es-ES"/>
        </w:rPr>
        <w:t>La Plata, 2018</w:t>
      </w:r>
    </w:p>
    <w:p w:rsidR="00DD5E7E" w:rsidRPr="00D44EC0" w:rsidRDefault="00DD5E7E" w:rsidP="004F4A3B">
      <w:pPr>
        <w:spacing w:after="40" w:line="288" w:lineRule="auto"/>
        <w:rPr>
          <w:rFonts w:ascii="Times New Roman" w:eastAsia="Times New Roman" w:hAnsi="Times New Roman" w:cs="Times New Roman"/>
          <w:color w:val="000000" w:themeColor="text1"/>
          <w:sz w:val="24"/>
          <w:szCs w:val="24"/>
          <w:lang w:val="es-ES" w:eastAsia="es-ES"/>
        </w:rPr>
      </w:pPr>
    </w:p>
    <w:p w:rsidR="00DD5E7E" w:rsidRPr="00D44EC0" w:rsidRDefault="00DD5E7E" w:rsidP="004F4A3B">
      <w:pPr>
        <w:spacing w:after="40" w:line="288" w:lineRule="auto"/>
        <w:rPr>
          <w:rFonts w:ascii="Times New Roman" w:eastAsia="Times New Roman" w:hAnsi="Times New Roman" w:cs="Times New Roman"/>
          <w:color w:val="000000" w:themeColor="text1"/>
          <w:sz w:val="24"/>
          <w:szCs w:val="24"/>
          <w:lang w:val="es-ES" w:eastAsia="es-ES"/>
        </w:rPr>
      </w:pPr>
    </w:p>
    <w:p w:rsidR="00DD5E7E" w:rsidRPr="00D44EC0" w:rsidRDefault="00DD5E7E" w:rsidP="004F4A3B">
      <w:pPr>
        <w:tabs>
          <w:tab w:val="left" w:pos="5103"/>
        </w:tabs>
        <w:spacing w:after="40" w:line="288" w:lineRule="auto"/>
        <w:rPr>
          <w:rFonts w:ascii="Times New Roman" w:eastAsia="Times New Roman" w:hAnsi="Times New Roman" w:cs="Times New Roman"/>
          <w:color w:val="000000" w:themeColor="text1"/>
          <w:sz w:val="24"/>
          <w:szCs w:val="24"/>
          <w:lang w:val="it-IT" w:eastAsia="es-ES"/>
        </w:rPr>
      </w:pPr>
      <w:r w:rsidRPr="00D44EC0">
        <w:rPr>
          <w:rFonts w:ascii="Times New Roman" w:eastAsia="Times New Roman" w:hAnsi="Times New Roman" w:cs="Times New Roman"/>
          <w:color w:val="000000" w:themeColor="text1"/>
          <w:sz w:val="24"/>
          <w:szCs w:val="24"/>
          <w:lang w:eastAsia="es-ES"/>
        </w:rPr>
        <w:tab/>
      </w:r>
      <w:r w:rsidRPr="00D44EC0">
        <w:rPr>
          <w:rFonts w:ascii="Times New Roman" w:eastAsia="Times New Roman" w:hAnsi="Times New Roman" w:cs="Times New Roman"/>
          <w:color w:val="000000" w:themeColor="text1"/>
          <w:sz w:val="24"/>
          <w:szCs w:val="24"/>
          <w:lang w:val="it-IT" w:eastAsia="es-ES"/>
        </w:rPr>
        <w:t>Pbro. Dr. Fernando Sagaspe</w:t>
      </w:r>
    </w:p>
    <w:p w:rsidR="00DD5E7E" w:rsidRPr="00D44EC0" w:rsidRDefault="00DD5E7E" w:rsidP="004F4A3B">
      <w:pPr>
        <w:tabs>
          <w:tab w:val="left" w:pos="5954"/>
        </w:tabs>
        <w:spacing w:after="40" w:line="288" w:lineRule="auto"/>
        <w:rPr>
          <w:rFonts w:ascii="Times New Roman" w:eastAsia="Times New Roman" w:hAnsi="Times New Roman" w:cs="Times New Roman"/>
          <w:smallCaps/>
          <w:color w:val="000000" w:themeColor="text1"/>
          <w:sz w:val="20"/>
          <w:szCs w:val="20"/>
          <w:lang w:val="it-IT" w:eastAsia="es-ES"/>
        </w:rPr>
      </w:pPr>
      <w:r w:rsidRPr="00D44EC0">
        <w:rPr>
          <w:rFonts w:ascii="Times New Roman" w:eastAsia="Times New Roman" w:hAnsi="Times New Roman" w:cs="Times New Roman"/>
          <w:color w:val="000000" w:themeColor="text1"/>
          <w:sz w:val="24"/>
          <w:szCs w:val="24"/>
          <w:lang w:val="it-IT" w:eastAsia="es-ES"/>
        </w:rPr>
        <w:tab/>
      </w:r>
      <w:r w:rsidRPr="00D44EC0">
        <w:rPr>
          <w:rFonts w:ascii="Times New Roman" w:eastAsia="Times New Roman" w:hAnsi="Times New Roman" w:cs="Times New Roman"/>
          <w:smallCaps/>
          <w:color w:val="000000" w:themeColor="text1"/>
          <w:sz w:val="20"/>
          <w:szCs w:val="20"/>
          <w:lang w:val="it-IT" w:eastAsia="es-ES"/>
        </w:rPr>
        <w:t>Director</w:t>
      </w:r>
    </w:p>
    <w:p w:rsidR="00DD5E7E" w:rsidRPr="00D44EC0" w:rsidRDefault="00DD5E7E" w:rsidP="004F4A3B">
      <w:pPr>
        <w:spacing w:before="80" w:after="0" w:line="288" w:lineRule="auto"/>
        <w:rPr>
          <w:rFonts w:ascii="Times New Roman" w:eastAsia="MS Mincho" w:hAnsi="Times New Roman" w:cs="Times New Roman"/>
          <w:color w:val="000000" w:themeColor="text1"/>
          <w:lang w:eastAsia="ja-JP"/>
        </w:rPr>
      </w:pPr>
    </w:p>
    <w:p w:rsidR="00841256" w:rsidRPr="00D44EC0" w:rsidRDefault="00841256" w:rsidP="004F4A3B">
      <w:pPr>
        <w:tabs>
          <w:tab w:val="left" w:pos="851"/>
        </w:tabs>
        <w:spacing w:after="0" w:line="288" w:lineRule="auto"/>
        <w:jc w:val="both"/>
        <w:rPr>
          <w:rFonts w:ascii="Times New Roman" w:hAnsi="Times New Roman" w:cs="Times New Roman"/>
          <w:color w:val="000000" w:themeColor="text1"/>
          <w:sz w:val="24"/>
          <w:szCs w:val="24"/>
        </w:rPr>
      </w:pPr>
    </w:p>
    <w:sectPr w:rsidR="00841256" w:rsidRPr="00D44EC0" w:rsidSect="006E0B49">
      <w:headerReference w:type="default" r:id="rId41"/>
      <w:footerReference w:type="default" r:id="rId42"/>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7D5" w:rsidRDefault="008717D5" w:rsidP="00B114C6">
      <w:pPr>
        <w:spacing w:after="0" w:line="240" w:lineRule="auto"/>
      </w:pPr>
      <w:r>
        <w:separator/>
      </w:r>
    </w:p>
  </w:endnote>
  <w:endnote w:type="continuationSeparator" w:id="0">
    <w:p w:rsidR="008717D5" w:rsidRDefault="008717D5" w:rsidP="00B11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917468"/>
      <w:docPartObj>
        <w:docPartGallery w:val="Page Numbers (Bottom of Page)"/>
        <w:docPartUnique/>
      </w:docPartObj>
    </w:sdtPr>
    <w:sdtEndPr/>
    <w:sdtContent>
      <w:p w:rsidR="00CC1387" w:rsidRDefault="00CC1387">
        <w:pPr>
          <w:pStyle w:val="Piedepgina"/>
          <w:jc w:val="right"/>
        </w:pPr>
        <w:r>
          <w:fldChar w:fldCharType="begin"/>
        </w:r>
        <w:r>
          <w:instrText>PAGE   \* MERGEFORMAT</w:instrText>
        </w:r>
        <w:r>
          <w:fldChar w:fldCharType="separate"/>
        </w:r>
        <w:r w:rsidR="0099625B" w:rsidRPr="0099625B">
          <w:rPr>
            <w:noProof/>
            <w:lang w:val="es-ES"/>
          </w:rPr>
          <w:t>2</w:t>
        </w:r>
        <w:r>
          <w:fldChar w:fldCharType="end"/>
        </w:r>
      </w:p>
    </w:sdtContent>
  </w:sdt>
  <w:p w:rsidR="00CC1387" w:rsidRDefault="00CC13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7D5" w:rsidRDefault="008717D5" w:rsidP="00B114C6">
      <w:pPr>
        <w:spacing w:after="0" w:line="240" w:lineRule="auto"/>
      </w:pPr>
      <w:r>
        <w:separator/>
      </w:r>
    </w:p>
  </w:footnote>
  <w:footnote w:type="continuationSeparator" w:id="0">
    <w:p w:rsidR="008717D5" w:rsidRDefault="008717D5" w:rsidP="00B11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387" w:rsidRPr="00E70561" w:rsidRDefault="00CC1387" w:rsidP="000E0258">
    <w:pPr>
      <w:pStyle w:val="Encabezado"/>
      <w:tabs>
        <w:tab w:val="clear" w:pos="4419"/>
        <w:tab w:val="clear" w:pos="8838"/>
        <w:tab w:val="left" w:pos="3969"/>
        <w:tab w:val="right" w:pos="8505"/>
      </w:tabs>
      <w:ind w:left="3686"/>
      <w:rPr>
        <w:smallCaps/>
        <w:sz w:val="20"/>
        <w:szCs w:val="20"/>
      </w:rPr>
    </w:pPr>
    <w:r>
      <w:tab/>
    </w:r>
    <w:r w:rsidR="00E70561">
      <w:tab/>
    </w:r>
    <w:r w:rsidR="00E70561" w:rsidRPr="00E70561">
      <w:rPr>
        <w:smallCaps/>
        <w:sz w:val="20"/>
        <w:szCs w:val="20"/>
      </w:rPr>
      <w:t>Programa, Teología III,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numFmt w:val="bullet"/>
      <w:lvlText w:val="-"/>
      <w:lvlJc w:val="left"/>
      <w:pPr>
        <w:tabs>
          <w:tab w:val="num" w:pos="284"/>
        </w:tabs>
        <w:ind w:left="284" w:hanging="284"/>
      </w:pPr>
      <w:rPr>
        <w:rFonts w:ascii="Times New Roman" w:hAnsi="Times New Roman" w:cs="Times New Roman"/>
      </w:rPr>
    </w:lvl>
  </w:abstractNum>
  <w:abstractNum w:abstractNumId="1">
    <w:nsid w:val="0EC019FE"/>
    <w:multiLevelType w:val="hybridMultilevel"/>
    <w:tmpl w:val="60FE5DBC"/>
    <w:lvl w:ilvl="0" w:tplc="625CC772">
      <w:start w:val="1"/>
      <w:numFmt w:val="lowerLetter"/>
      <w:lvlText w:val="1.%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FAF6E83"/>
    <w:multiLevelType w:val="hybridMultilevel"/>
    <w:tmpl w:val="CDBAD040"/>
    <w:lvl w:ilvl="0" w:tplc="0C0A000F">
      <w:start w:val="1"/>
      <w:numFmt w:val="decimal"/>
      <w:lvlText w:val="%1."/>
      <w:lvlJc w:val="left"/>
      <w:pPr>
        <w:ind w:left="1004" w:hanging="360"/>
      </w:pPr>
      <w:rPr>
        <w:rFonts w:hint="default"/>
        <w:sz w:val="20"/>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3">
    <w:nsid w:val="14467B1F"/>
    <w:multiLevelType w:val="hybridMultilevel"/>
    <w:tmpl w:val="565446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E059F9"/>
    <w:multiLevelType w:val="hybridMultilevel"/>
    <w:tmpl w:val="9CEE005C"/>
    <w:lvl w:ilvl="0" w:tplc="4558B65A">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FC6295C"/>
    <w:multiLevelType w:val="hybridMultilevel"/>
    <w:tmpl w:val="E904CB56"/>
    <w:lvl w:ilvl="0" w:tplc="AF943626">
      <w:start w:val="1"/>
      <w:numFmt w:val="decimal"/>
      <w:lvlText w:val="%1."/>
      <w:lvlJc w:val="left"/>
      <w:pPr>
        <w:ind w:left="720" w:hanging="360"/>
      </w:pPr>
      <w:rPr>
        <w:rFonts w:ascii="Times New Roman" w:hAnsi="Times New Roman" w:hint="default"/>
        <w:b w:val="0"/>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2C95FB2"/>
    <w:multiLevelType w:val="multilevel"/>
    <w:tmpl w:val="F106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7D583A"/>
    <w:multiLevelType w:val="hybridMultilevel"/>
    <w:tmpl w:val="09623746"/>
    <w:lvl w:ilvl="0" w:tplc="AF943626">
      <w:start w:val="1"/>
      <w:numFmt w:val="decimal"/>
      <w:lvlText w:val="%1."/>
      <w:lvlJc w:val="left"/>
      <w:pPr>
        <w:ind w:left="720" w:hanging="360"/>
      </w:pPr>
      <w:rPr>
        <w:rFonts w:ascii="Times New Roman" w:hAnsi="Times New Roman" w:hint="default"/>
        <w:b w:val="0"/>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4ABC4F3F"/>
    <w:multiLevelType w:val="hybridMultilevel"/>
    <w:tmpl w:val="D24E9888"/>
    <w:lvl w:ilvl="0" w:tplc="AF943626">
      <w:start w:val="1"/>
      <w:numFmt w:val="decimal"/>
      <w:lvlText w:val="%1."/>
      <w:lvlJc w:val="left"/>
      <w:pPr>
        <w:ind w:left="720" w:hanging="360"/>
      </w:pPr>
      <w:rPr>
        <w:rFonts w:ascii="Times New Roman" w:hAnsi="Times New Roman" w:hint="default"/>
        <w:b w:val="0"/>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5281540B"/>
    <w:multiLevelType w:val="hybridMultilevel"/>
    <w:tmpl w:val="ECD400B2"/>
    <w:lvl w:ilvl="0" w:tplc="AF943626">
      <w:start w:val="1"/>
      <w:numFmt w:val="decimal"/>
      <w:lvlText w:val="%1."/>
      <w:lvlJc w:val="left"/>
      <w:pPr>
        <w:ind w:left="720" w:hanging="360"/>
      </w:pPr>
      <w:rPr>
        <w:rFonts w:ascii="Times New Roman" w:hAnsi="Times New Roman" w:hint="default"/>
        <w:b w:val="0"/>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B441AC9"/>
    <w:multiLevelType w:val="hybridMultilevel"/>
    <w:tmpl w:val="97B45A7C"/>
    <w:lvl w:ilvl="0" w:tplc="AF943626">
      <w:start w:val="1"/>
      <w:numFmt w:val="decimal"/>
      <w:lvlText w:val="%1."/>
      <w:lvlJc w:val="left"/>
      <w:pPr>
        <w:ind w:left="720" w:hanging="360"/>
      </w:pPr>
      <w:rPr>
        <w:rFonts w:ascii="Times New Roman" w:hAnsi="Times New Roman" w:hint="default"/>
        <w:b w:val="0"/>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60CA612B"/>
    <w:multiLevelType w:val="hybridMultilevel"/>
    <w:tmpl w:val="04349A10"/>
    <w:lvl w:ilvl="0" w:tplc="0C0A0001">
      <w:start w:val="1"/>
      <w:numFmt w:val="bullet"/>
      <w:lvlText w:val=""/>
      <w:lvlJc w:val="left"/>
      <w:pPr>
        <w:ind w:left="1004" w:hanging="360"/>
      </w:pPr>
      <w:rPr>
        <w:rFonts w:ascii="Symbol" w:hAnsi="Symbol" w:hint="default"/>
        <w:sz w:val="20"/>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2">
    <w:nsid w:val="65A234B3"/>
    <w:multiLevelType w:val="hybridMultilevel"/>
    <w:tmpl w:val="48A2E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7DC1FA5"/>
    <w:multiLevelType w:val="hybridMultilevel"/>
    <w:tmpl w:val="58646D62"/>
    <w:lvl w:ilvl="0" w:tplc="6B949B7C">
      <w:start w:val="7"/>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68944A78"/>
    <w:multiLevelType w:val="hybridMultilevel"/>
    <w:tmpl w:val="23DAC9AA"/>
    <w:lvl w:ilvl="0" w:tplc="E58CD73C">
      <w:start w:val="1"/>
      <w:numFmt w:val="bullet"/>
      <w:lvlText w:val=""/>
      <w:lvlJc w:val="left"/>
      <w:pPr>
        <w:ind w:left="1779" w:hanging="360"/>
      </w:pPr>
      <w:rPr>
        <w:rFonts w:ascii="Symbol" w:hAnsi="Symbol" w:hint="default"/>
        <w:sz w:val="20"/>
      </w:rPr>
    </w:lvl>
    <w:lvl w:ilvl="1" w:tplc="2C0A0003" w:tentative="1">
      <w:start w:val="1"/>
      <w:numFmt w:val="bullet"/>
      <w:lvlText w:val="o"/>
      <w:lvlJc w:val="left"/>
      <w:pPr>
        <w:ind w:left="2499" w:hanging="360"/>
      </w:pPr>
      <w:rPr>
        <w:rFonts w:ascii="Courier New" w:hAnsi="Courier New" w:cs="Courier New" w:hint="default"/>
      </w:rPr>
    </w:lvl>
    <w:lvl w:ilvl="2" w:tplc="2C0A0005" w:tentative="1">
      <w:start w:val="1"/>
      <w:numFmt w:val="bullet"/>
      <w:lvlText w:val=""/>
      <w:lvlJc w:val="left"/>
      <w:pPr>
        <w:ind w:left="3219" w:hanging="360"/>
      </w:pPr>
      <w:rPr>
        <w:rFonts w:ascii="Wingdings" w:hAnsi="Wingdings" w:hint="default"/>
      </w:rPr>
    </w:lvl>
    <w:lvl w:ilvl="3" w:tplc="2C0A0001" w:tentative="1">
      <w:start w:val="1"/>
      <w:numFmt w:val="bullet"/>
      <w:lvlText w:val=""/>
      <w:lvlJc w:val="left"/>
      <w:pPr>
        <w:ind w:left="3939" w:hanging="360"/>
      </w:pPr>
      <w:rPr>
        <w:rFonts w:ascii="Symbol" w:hAnsi="Symbol" w:hint="default"/>
      </w:rPr>
    </w:lvl>
    <w:lvl w:ilvl="4" w:tplc="2C0A0003" w:tentative="1">
      <w:start w:val="1"/>
      <w:numFmt w:val="bullet"/>
      <w:lvlText w:val="o"/>
      <w:lvlJc w:val="left"/>
      <w:pPr>
        <w:ind w:left="4659" w:hanging="360"/>
      </w:pPr>
      <w:rPr>
        <w:rFonts w:ascii="Courier New" w:hAnsi="Courier New" w:cs="Courier New" w:hint="default"/>
      </w:rPr>
    </w:lvl>
    <w:lvl w:ilvl="5" w:tplc="2C0A0005" w:tentative="1">
      <w:start w:val="1"/>
      <w:numFmt w:val="bullet"/>
      <w:lvlText w:val=""/>
      <w:lvlJc w:val="left"/>
      <w:pPr>
        <w:ind w:left="5379" w:hanging="360"/>
      </w:pPr>
      <w:rPr>
        <w:rFonts w:ascii="Wingdings" w:hAnsi="Wingdings" w:hint="default"/>
      </w:rPr>
    </w:lvl>
    <w:lvl w:ilvl="6" w:tplc="2C0A0001" w:tentative="1">
      <w:start w:val="1"/>
      <w:numFmt w:val="bullet"/>
      <w:lvlText w:val=""/>
      <w:lvlJc w:val="left"/>
      <w:pPr>
        <w:ind w:left="6099" w:hanging="360"/>
      </w:pPr>
      <w:rPr>
        <w:rFonts w:ascii="Symbol" w:hAnsi="Symbol" w:hint="default"/>
      </w:rPr>
    </w:lvl>
    <w:lvl w:ilvl="7" w:tplc="2C0A0003" w:tentative="1">
      <w:start w:val="1"/>
      <w:numFmt w:val="bullet"/>
      <w:lvlText w:val="o"/>
      <w:lvlJc w:val="left"/>
      <w:pPr>
        <w:ind w:left="6819" w:hanging="360"/>
      </w:pPr>
      <w:rPr>
        <w:rFonts w:ascii="Courier New" w:hAnsi="Courier New" w:cs="Courier New" w:hint="default"/>
      </w:rPr>
    </w:lvl>
    <w:lvl w:ilvl="8" w:tplc="2C0A0005" w:tentative="1">
      <w:start w:val="1"/>
      <w:numFmt w:val="bullet"/>
      <w:lvlText w:val=""/>
      <w:lvlJc w:val="left"/>
      <w:pPr>
        <w:ind w:left="7539" w:hanging="360"/>
      </w:pPr>
      <w:rPr>
        <w:rFonts w:ascii="Wingdings" w:hAnsi="Wingdings" w:hint="default"/>
      </w:rPr>
    </w:lvl>
  </w:abstractNum>
  <w:abstractNum w:abstractNumId="15">
    <w:nsid w:val="69104E9B"/>
    <w:multiLevelType w:val="hybridMultilevel"/>
    <w:tmpl w:val="A4C6B74C"/>
    <w:lvl w:ilvl="0" w:tplc="AF943626">
      <w:start w:val="1"/>
      <w:numFmt w:val="decimal"/>
      <w:lvlText w:val="%1."/>
      <w:lvlJc w:val="left"/>
      <w:pPr>
        <w:ind w:left="720" w:hanging="360"/>
      </w:pPr>
      <w:rPr>
        <w:rFonts w:ascii="Times New Roman" w:hAnsi="Times New Roman" w:hint="default"/>
        <w:b w:val="0"/>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6B963B23"/>
    <w:multiLevelType w:val="hybridMultilevel"/>
    <w:tmpl w:val="ED0447DE"/>
    <w:lvl w:ilvl="0" w:tplc="CCA8F774">
      <w:numFmt w:val="bullet"/>
      <w:lvlText w:val="-"/>
      <w:lvlJc w:val="left"/>
      <w:pPr>
        <w:tabs>
          <w:tab w:val="num" w:pos="284"/>
        </w:tabs>
        <w:ind w:left="284" w:hanging="284"/>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7BFA003E"/>
    <w:multiLevelType w:val="hybridMultilevel"/>
    <w:tmpl w:val="F08E2682"/>
    <w:lvl w:ilvl="0" w:tplc="4558B65A">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D4934D8"/>
    <w:multiLevelType w:val="multilevel"/>
    <w:tmpl w:val="1764B4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3"/>
  </w:num>
  <w:num w:numId="4">
    <w:abstractNumId w:val="12"/>
  </w:num>
  <w:num w:numId="5">
    <w:abstractNumId w:val="13"/>
  </w:num>
  <w:num w:numId="6">
    <w:abstractNumId w:val="18"/>
  </w:num>
  <w:num w:numId="7">
    <w:abstractNumId w:val="1"/>
  </w:num>
  <w:num w:numId="8">
    <w:abstractNumId w:val="14"/>
  </w:num>
  <w:num w:numId="9">
    <w:abstractNumId w:val="8"/>
  </w:num>
  <w:num w:numId="10">
    <w:abstractNumId w:val="10"/>
  </w:num>
  <w:num w:numId="11">
    <w:abstractNumId w:val="15"/>
  </w:num>
  <w:num w:numId="12">
    <w:abstractNumId w:val="7"/>
  </w:num>
  <w:num w:numId="13">
    <w:abstractNumId w:val="5"/>
  </w:num>
  <w:num w:numId="14">
    <w:abstractNumId w:val="9"/>
  </w:num>
  <w:num w:numId="15">
    <w:abstractNumId w:val="2"/>
  </w:num>
  <w:num w:numId="16">
    <w:abstractNumId w:val="11"/>
  </w:num>
  <w:num w:numId="17">
    <w:abstractNumId w:val="4"/>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FC"/>
    <w:rsid w:val="0001004A"/>
    <w:rsid w:val="0003570E"/>
    <w:rsid w:val="00037A12"/>
    <w:rsid w:val="000474B3"/>
    <w:rsid w:val="00050F91"/>
    <w:rsid w:val="00055E61"/>
    <w:rsid w:val="000631F5"/>
    <w:rsid w:val="00066572"/>
    <w:rsid w:val="00081D85"/>
    <w:rsid w:val="00086049"/>
    <w:rsid w:val="00091240"/>
    <w:rsid w:val="000B4E6E"/>
    <w:rsid w:val="000B61DB"/>
    <w:rsid w:val="000E0258"/>
    <w:rsid w:val="000E2BDD"/>
    <w:rsid w:val="000F6EA4"/>
    <w:rsid w:val="0012323F"/>
    <w:rsid w:val="00137906"/>
    <w:rsid w:val="00187C58"/>
    <w:rsid w:val="001A20F8"/>
    <w:rsid w:val="001E656E"/>
    <w:rsid w:val="00202F0A"/>
    <w:rsid w:val="00203FF9"/>
    <w:rsid w:val="00213000"/>
    <w:rsid w:val="0025200E"/>
    <w:rsid w:val="00256FA2"/>
    <w:rsid w:val="00264F72"/>
    <w:rsid w:val="002701BE"/>
    <w:rsid w:val="0029628F"/>
    <w:rsid w:val="002963DA"/>
    <w:rsid w:val="002B5CF0"/>
    <w:rsid w:val="002D0073"/>
    <w:rsid w:val="002D3C5F"/>
    <w:rsid w:val="002E068D"/>
    <w:rsid w:val="002E677C"/>
    <w:rsid w:val="00305098"/>
    <w:rsid w:val="003147EF"/>
    <w:rsid w:val="00350797"/>
    <w:rsid w:val="00361040"/>
    <w:rsid w:val="00397C69"/>
    <w:rsid w:val="003A4006"/>
    <w:rsid w:val="003A789D"/>
    <w:rsid w:val="003E2EAB"/>
    <w:rsid w:val="00403218"/>
    <w:rsid w:val="0040456F"/>
    <w:rsid w:val="00413FFA"/>
    <w:rsid w:val="00414DB3"/>
    <w:rsid w:val="00422DAB"/>
    <w:rsid w:val="004362CB"/>
    <w:rsid w:val="00445E5C"/>
    <w:rsid w:val="00452149"/>
    <w:rsid w:val="00457EA8"/>
    <w:rsid w:val="00473CB3"/>
    <w:rsid w:val="004A3D6C"/>
    <w:rsid w:val="004E5780"/>
    <w:rsid w:val="004E7771"/>
    <w:rsid w:val="004F4A3B"/>
    <w:rsid w:val="004F52C1"/>
    <w:rsid w:val="0052038E"/>
    <w:rsid w:val="00520737"/>
    <w:rsid w:val="0052197E"/>
    <w:rsid w:val="00526FC4"/>
    <w:rsid w:val="00531494"/>
    <w:rsid w:val="005406DD"/>
    <w:rsid w:val="00564076"/>
    <w:rsid w:val="0057054E"/>
    <w:rsid w:val="005970F8"/>
    <w:rsid w:val="005B5936"/>
    <w:rsid w:val="005E04FB"/>
    <w:rsid w:val="005E6D03"/>
    <w:rsid w:val="005F1A58"/>
    <w:rsid w:val="00605087"/>
    <w:rsid w:val="00626E83"/>
    <w:rsid w:val="00655CFE"/>
    <w:rsid w:val="006A1527"/>
    <w:rsid w:val="006B19BF"/>
    <w:rsid w:val="006C17E5"/>
    <w:rsid w:val="006C2DB0"/>
    <w:rsid w:val="006C722F"/>
    <w:rsid w:val="006D4CD8"/>
    <w:rsid w:val="006D7008"/>
    <w:rsid w:val="006E0B49"/>
    <w:rsid w:val="00731A42"/>
    <w:rsid w:val="00752F40"/>
    <w:rsid w:val="00770295"/>
    <w:rsid w:val="007B08C6"/>
    <w:rsid w:val="007B162E"/>
    <w:rsid w:val="007E127E"/>
    <w:rsid w:val="00814545"/>
    <w:rsid w:val="00821E4B"/>
    <w:rsid w:val="00833B97"/>
    <w:rsid w:val="00841256"/>
    <w:rsid w:val="00841F94"/>
    <w:rsid w:val="00851746"/>
    <w:rsid w:val="0086278A"/>
    <w:rsid w:val="008717D5"/>
    <w:rsid w:val="00881CD9"/>
    <w:rsid w:val="00893827"/>
    <w:rsid w:val="008D599A"/>
    <w:rsid w:val="009013FC"/>
    <w:rsid w:val="00904D02"/>
    <w:rsid w:val="00912403"/>
    <w:rsid w:val="009124AB"/>
    <w:rsid w:val="00941FC7"/>
    <w:rsid w:val="0094487B"/>
    <w:rsid w:val="00956D12"/>
    <w:rsid w:val="00973716"/>
    <w:rsid w:val="00980409"/>
    <w:rsid w:val="00982E95"/>
    <w:rsid w:val="0099625B"/>
    <w:rsid w:val="009B11C5"/>
    <w:rsid w:val="009B7289"/>
    <w:rsid w:val="00A02096"/>
    <w:rsid w:val="00A343B6"/>
    <w:rsid w:val="00AD6E18"/>
    <w:rsid w:val="00AF4B08"/>
    <w:rsid w:val="00B11376"/>
    <w:rsid w:val="00B114C6"/>
    <w:rsid w:val="00B30BD8"/>
    <w:rsid w:val="00B408F9"/>
    <w:rsid w:val="00B600B9"/>
    <w:rsid w:val="00B85A6C"/>
    <w:rsid w:val="00B92315"/>
    <w:rsid w:val="00BB01D0"/>
    <w:rsid w:val="00BC4533"/>
    <w:rsid w:val="00BE07F5"/>
    <w:rsid w:val="00BF1865"/>
    <w:rsid w:val="00C03A9F"/>
    <w:rsid w:val="00C10F63"/>
    <w:rsid w:val="00C11B7E"/>
    <w:rsid w:val="00C33DAE"/>
    <w:rsid w:val="00C472D5"/>
    <w:rsid w:val="00C6166D"/>
    <w:rsid w:val="00C62DE4"/>
    <w:rsid w:val="00C70E4A"/>
    <w:rsid w:val="00C835E4"/>
    <w:rsid w:val="00C91C8A"/>
    <w:rsid w:val="00C94345"/>
    <w:rsid w:val="00CC1387"/>
    <w:rsid w:val="00D26101"/>
    <w:rsid w:val="00D31BE6"/>
    <w:rsid w:val="00D44EC0"/>
    <w:rsid w:val="00DB4813"/>
    <w:rsid w:val="00DB4EF2"/>
    <w:rsid w:val="00DC208F"/>
    <w:rsid w:val="00DC4593"/>
    <w:rsid w:val="00DD5E7E"/>
    <w:rsid w:val="00DE2511"/>
    <w:rsid w:val="00DE4C8F"/>
    <w:rsid w:val="00DF044D"/>
    <w:rsid w:val="00E068A7"/>
    <w:rsid w:val="00E25B86"/>
    <w:rsid w:val="00E3381C"/>
    <w:rsid w:val="00E35502"/>
    <w:rsid w:val="00E35F42"/>
    <w:rsid w:val="00E46104"/>
    <w:rsid w:val="00E66B61"/>
    <w:rsid w:val="00E6718C"/>
    <w:rsid w:val="00E70561"/>
    <w:rsid w:val="00E8356F"/>
    <w:rsid w:val="00E84D2E"/>
    <w:rsid w:val="00EA7F21"/>
    <w:rsid w:val="00EB08BA"/>
    <w:rsid w:val="00EB7CE0"/>
    <w:rsid w:val="00EF21E2"/>
    <w:rsid w:val="00F1092A"/>
    <w:rsid w:val="00F16604"/>
    <w:rsid w:val="00F32A70"/>
    <w:rsid w:val="00F35151"/>
    <w:rsid w:val="00F418BA"/>
    <w:rsid w:val="00F702A3"/>
    <w:rsid w:val="00F86B16"/>
    <w:rsid w:val="00F91671"/>
    <w:rsid w:val="00FC0B3A"/>
    <w:rsid w:val="00FD0F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56E"/>
  </w:style>
  <w:style w:type="paragraph" w:styleId="Ttulo1">
    <w:name w:val="heading 1"/>
    <w:basedOn w:val="Normal"/>
    <w:next w:val="Normal"/>
    <w:link w:val="Ttulo1Car"/>
    <w:uiPriority w:val="9"/>
    <w:qFormat/>
    <w:rsid w:val="009737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8040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C722F"/>
    <w:rPr>
      <w:color w:val="0563C1" w:themeColor="hyperlink"/>
      <w:u w:val="single"/>
    </w:rPr>
  </w:style>
  <w:style w:type="character" w:customStyle="1" w:styleId="Mencinsinresolver1">
    <w:name w:val="Mención sin resolver1"/>
    <w:basedOn w:val="Fuentedeprrafopredeter"/>
    <w:uiPriority w:val="99"/>
    <w:semiHidden/>
    <w:unhideWhenUsed/>
    <w:rsid w:val="006C722F"/>
    <w:rPr>
      <w:color w:val="808080"/>
      <w:shd w:val="clear" w:color="auto" w:fill="E6E6E6"/>
    </w:rPr>
  </w:style>
  <w:style w:type="paragraph" w:styleId="Encabezado">
    <w:name w:val="header"/>
    <w:basedOn w:val="Normal"/>
    <w:link w:val="EncabezadoCar"/>
    <w:uiPriority w:val="99"/>
    <w:unhideWhenUsed/>
    <w:rsid w:val="00B114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14C6"/>
  </w:style>
  <w:style w:type="paragraph" w:styleId="Piedepgina">
    <w:name w:val="footer"/>
    <w:basedOn w:val="Normal"/>
    <w:link w:val="PiedepginaCar"/>
    <w:uiPriority w:val="99"/>
    <w:unhideWhenUsed/>
    <w:rsid w:val="00B114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14C6"/>
  </w:style>
  <w:style w:type="character" w:customStyle="1" w:styleId="Ttulo1Car">
    <w:name w:val="Título 1 Car"/>
    <w:basedOn w:val="Fuentedeprrafopredeter"/>
    <w:link w:val="Ttulo1"/>
    <w:uiPriority w:val="9"/>
    <w:rsid w:val="00973716"/>
    <w:rPr>
      <w:rFonts w:asciiTheme="majorHAnsi" w:eastAsiaTheme="majorEastAsia" w:hAnsiTheme="majorHAnsi" w:cstheme="majorBidi"/>
      <w:color w:val="2F5496" w:themeColor="accent1" w:themeShade="BF"/>
      <w:sz w:val="32"/>
      <w:szCs w:val="32"/>
    </w:rPr>
  </w:style>
  <w:style w:type="character" w:styleId="Hipervnculovisitado">
    <w:name w:val="FollowedHyperlink"/>
    <w:basedOn w:val="Fuentedeprrafopredeter"/>
    <w:uiPriority w:val="99"/>
    <w:semiHidden/>
    <w:unhideWhenUsed/>
    <w:rsid w:val="00626E83"/>
    <w:rPr>
      <w:color w:val="954F72" w:themeColor="followedHyperlink"/>
      <w:u w:val="single"/>
    </w:rPr>
  </w:style>
  <w:style w:type="paragraph" w:styleId="Textodeglobo">
    <w:name w:val="Balloon Text"/>
    <w:basedOn w:val="Normal"/>
    <w:link w:val="TextodegloboCar"/>
    <w:uiPriority w:val="99"/>
    <w:semiHidden/>
    <w:unhideWhenUsed/>
    <w:rsid w:val="00F32A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2A70"/>
    <w:rPr>
      <w:rFonts w:ascii="Segoe UI" w:hAnsi="Segoe UI" w:cs="Segoe UI"/>
      <w:sz w:val="18"/>
      <w:szCs w:val="18"/>
    </w:rPr>
  </w:style>
  <w:style w:type="paragraph" w:styleId="Sinespaciado">
    <w:name w:val="No Spacing"/>
    <w:link w:val="SinespaciadoCar"/>
    <w:uiPriority w:val="1"/>
    <w:qFormat/>
    <w:rsid w:val="0086278A"/>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86278A"/>
    <w:rPr>
      <w:rFonts w:eastAsiaTheme="minorEastAsia"/>
      <w:lang w:eastAsia="es-AR"/>
    </w:rPr>
  </w:style>
  <w:style w:type="paragraph" w:styleId="Prrafodelista">
    <w:name w:val="List Paragraph"/>
    <w:basedOn w:val="Normal"/>
    <w:uiPriority w:val="34"/>
    <w:qFormat/>
    <w:rsid w:val="004F4A3B"/>
    <w:pPr>
      <w:ind w:left="720"/>
      <w:contextualSpacing/>
    </w:pPr>
  </w:style>
  <w:style w:type="character" w:customStyle="1" w:styleId="UnresolvedMention">
    <w:name w:val="Unresolved Mention"/>
    <w:basedOn w:val="Fuentedeprrafopredeter"/>
    <w:uiPriority w:val="99"/>
    <w:semiHidden/>
    <w:unhideWhenUsed/>
    <w:rsid w:val="006C2DB0"/>
    <w:rPr>
      <w:color w:val="808080"/>
      <w:shd w:val="clear" w:color="auto" w:fill="E6E6E6"/>
    </w:rPr>
  </w:style>
  <w:style w:type="character" w:customStyle="1" w:styleId="Ttulo2Car">
    <w:name w:val="Título 2 Car"/>
    <w:basedOn w:val="Fuentedeprrafopredeter"/>
    <w:link w:val="Ttulo2"/>
    <w:uiPriority w:val="9"/>
    <w:semiHidden/>
    <w:rsid w:val="00980409"/>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56E"/>
  </w:style>
  <w:style w:type="paragraph" w:styleId="Ttulo1">
    <w:name w:val="heading 1"/>
    <w:basedOn w:val="Normal"/>
    <w:next w:val="Normal"/>
    <w:link w:val="Ttulo1Car"/>
    <w:uiPriority w:val="9"/>
    <w:qFormat/>
    <w:rsid w:val="009737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8040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C722F"/>
    <w:rPr>
      <w:color w:val="0563C1" w:themeColor="hyperlink"/>
      <w:u w:val="single"/>
    </w:rPr>
  </w:style>
  <w:style w:type="character" w:customStyle="1" w:styleId="Mencinsinresolver1">
    <w:name w:val="Mención sin resolver1"/>
    <w:basedOn w:val="Fuentedeprrafopredeter"/>
    <w:uiPriority w:val="99"/>
    <w:semiHidden/>
    <w:unhideWhenUsed/>
    <w:rsid w:val="006C722F"/>
    <w:rPr>
      <w:color w:val="808080"/>
      <w:shd w:val="clear" w:color="auto" w:fill="E6E6E6"/>
    </w:rPr>
  </w:style>
  <w:style w:type="paragraph" w:styleId="Encabezado">
    <w:name w:val="header"/>
    <w:basedOn w:val="Normal"/>
    <w:link w:val="EncabezadoCar"/>
    <w:uiPriority w:val="99"/>
    <w:unhideWhenUsed/>
    <w:rsid w:val="00B114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14C6"/>
  </w:style>
  <w:style w:type="paragraph" w:styleId="Piedepgina">
    <w:name w:val="footer"/>
    <w:basedOn w:val="Normal"/>
    <w:link w:val="PiedepginaCar"/>
    <w:uiPriority w:val="99"/>
    <w:unhideWhenUsed/>
    <w:rsid w:val="00B114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14C6"/>
  </w:style>
  <w:style w:type="character" w:customStyle="1" w:styleId="Ttulo1Car">
    <w:name w:val="Título 1 Car"/>
    <w:basedOn w:val="Fuentedeprrafopredeter"/>
    <w:link w:val="Ttulo1"/>
    <w:uiPriority w:val="9"/>
    <w:rsid w:val="00973716"/>
    <w:rPr>
      <w:rFonts w:asciiTheme="majorHAnsi" w:eastAsiaTheme="majorEastAsia" w:hAnsiTheme="majorHAnsi" w:cstheme="majorBidi"/>
      <w:color w:val="2F5496" w:themeColor="accent1" w:themeShade="BF"/>
      <w:sz w:val="32"/>
      <w:szCs w:val="32"/>
    </w:rPr>
  </w:style>
  <w:style w:type="character" w:styleId="Hipervnculovisitado">
    <w:name w:val="FollowedHyperlink"/>
    <w:basedOn w:val="Fuentedeprrafopredeter"/>
    <w:uiPriority w:val="99"/>
    <w:semiHidden/>
    <w:unhideWhenUsed/>
    <w:rsid w:val="00626E83"/>
    <w:rPr>
      <w:color w:val="954F72" w:themeColor="followedHyperlink"/>
      <w:u w:val="single"/>
    </w:rPr>
  </w:style>
  <w:style w:type="paragraph" w:styleId="Textodeglobo">
    <w:name w:val="Balloon Text"/>
    <w:basedOn w:val="Normal"/>
    <w:link w:val="TextodegloboCar"/>
    <w:uiPriority w:val="99"/>
    <w:semiHidden/>
    <w:unhideWhenUsed/>
    <w:rsid w:val="00F32A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2A70"/>
    <w:rPr>
      <w:rFonts w:ascii="Segoe UI" w:hAnsi="Segoe UI" w:cs="Segoe UI"/>
      <w:sz w:val="18"/>
      <w:szCs w:val="18"/>
    </w:rPr>
  </w:style>
  <w:style w:type="paragraph" w:styleId="Sinespaciado">
    <w:name w:val="No Spacing"/>
    <w:link w:val="SinespaciadoCar"/>
    <w:uiPriority w:val="1"/>
    <w:qFormat/>
    <w:rsid w:val="0086278A"/>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86278A"/>
    <w:rPr>
      <w:rFonts w:eastAsiaTheme="minorEastAsia"/>
      <w:lang w:eastAsia="es-AR"/>
    </w:rPr>
  </w:style>
  <w:style w:type="paragraph" w:styleId="Prrafodelista">
    <w:name w:val="List Paragraph"/>
    <w:basedOn w:val="Normal"/>
    <w:uiPriority w:val="34"/>
    <w:qFormat/>
    <w:rsid w:val="004F4A3B"/>
    <w:pPr>
      <w:ind w:left="720"/>
      <w:contextualSpacing/>
    </w:pPr>
  </w:style>
  <w:style w:type="character" w:customStyle="1" w:styleId="UnresolvedMention">
    <w:name w:val="Unresolved Mention"/>
    <w:basedOn w:val="Fuentedeprrafopredeter"/>
    <w:uiPriority w:val="99"/>
    <w:semiHidden/>
    <w:unhideWhenUsed/>
    <w:rsid w:val="006C2DB0"/>
    <w:rPr>
      <w:color w:val="808080"/>
      <w:shd w:val="clear" w:color="auto" w:fill="E6E6E6"/>
    </w:rPr>
  </w:style>
  <w:style w:type="character" w:customStyle="1" w:styleId="Ttulo2Car">
    <w:name w:val="Título 2 Car"/>
    <w:basedOn w:val="Fuentedeprrafopredeter"/>
    <w:link w:val="Ttulo2"/>
    <w:uiPriority w:val="9"/>
    <w:semiHidden/>
    <w:rsid w:val="00980409"/>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9104">
      <w:bodyDiv w:val="1"/>
      <w:marLeft w:val="0"/>
      <w:marRight w:val="0"/>
      <w:marTop w:val="0"/>
      <w:marBottom w:val="0"/>
      <w:divBdr>
        <w:top w:val="none" w:sz="0" w:space="0" w:color="auto"/>
        <w:left w:val="none" w:sz="0" w:space="0" w:color="auto"/>
        <w:bottom w:val="none" w:sz="0" w:space="0" w:color="auto"/>
        <w:right w:val="none" w:sz="0" w:space="0" w:color="auto"/>
      </w:divBdr>
    </w:div>
    <w:div w:id="660698093">
      <w:bodyDiv w:val="1"/>
      <w:marLeft w:val="0"/>
      <w:marRight w:val="0"/>
      <w:marTop w:val="0"/>
      <w:marBottom w:val="0"/>
      <w:divBdr>
        <w:top w:val="none" w:sz="0" w:space="0" w:color="auto"/>
        <w:left w:val="none" w:sz="0" w:space="0" w:color="auto"/>
        <w:bottom w:val="none" w:sz="0" w:space="0" w:color="auto"/>
        <w:right w:val="none" w:sz="0" w:space="0" w:color="auto"/>
      </w:divBdr>
      <w:divsChild>
        <w:div w:id="431821079">
          <w:marLeft w:val="0"/>
          <w:marRight w:val="0"/>
          <w:marTop w:val="0"/>
          <w:marBottom w:val="0"/>
          <w:divBdr>
            <w:top w:val="none" w:sz="0" w:space="0" w:color="auto"/>
            <w:left w:val="none" w:sz="0" w:space="0" w:color="auto"/>
            <w:bottom w:val="none" w:sz="0" w:space="0" w:color="auto"/>
            <w:right w:val="none" w:sz="0" w:space="0" w:color="auto"/>
          </w:divBdr>
          <w:divsChild>
            <w:div w:id="2115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2.vatican.va/content/john-paul-ii/es/encyclicals/documents/hf_jp-ii_enc_18051986_dominum-et-vivificantem.html" TargetMode="External"/><Relationship Id="rId18" Type="http://schemas.openxmlformats.org/officeDocument/2006/relationships/hyperlink" Target="http://hjg.com.ar/vocbib/index.html" TargetMode="External"/><Relationship Id="rId26" Type="http://schemas.openxmlformats.org/officeDocument/2006/relationships/hyperlink" Target="http://www.clerus.org/bibliaclerusonline/es/index.htm" TargetMode="External"/><Relationship Id="rId39" Type="http://schemas.openxmlformats.org/officeDocument/2006/relationships/hyperlink" Target="http://www.caritas.org.pe/documentos/documento_conclusivo_aparecida.pdf" TargetMode="External"/><Relationship Id="rId3" Type="http://schemas.openxmlformats.org/officeDocument/2006/relationships/numbering" Target="numbering.xml"/><Relationship Id="rId21" Type="http://schemas.openxmlformats.org/officeDocument/2006/relationships/hyperlink" Target="http://w2.vatican.va/content/john-paul-ii/es/encyclicals/documents/hf_jp-ii_enc_18051986_dominum-et-vivificantem.html" TargetMode="External"/><Relationship Id="rId34" Type="http://schemas.openxmlformats.org/officeDocument/2006/relationships/hyperlink" Target="http://www.vatican.va/archive/catechism_sp/index_sp.html" TargetMode="External"/><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hjg.com.ar/vocbib/art/espiritu_de_dios.html" TargetMode="External"/><Relationship Id="rId17" Type="http://schemas.openxmlformats.org/officeDocument/2006/relationships/hyperlink" Target="http://www.augustinus.it/spagnolo/montagna/index2.htm" TargetMode="External"/><Relationship Id="rId25" Type="http://schemas.openxmlformats.org/officeDocument/2006/relationships/hyperlink" Target="http://hjg.com.ar/vocbib/index.html" TargetMode="External"/><Relationship Id="rId33" Type="http://schemas.openxmlformats.org/officeDocument/2006/relationships/hyperlink" Target="http://www.clerus.org/bibliaclerusonline/es/index.htm" TargetMode="External"/><Relationship Id="rId38" Type="http://schemas.openxmlformats.org/officeDocument/2006/relationships/hyperlink" Target="http://www.vatican.va/archive/catechism_sp/index_sp.html" TargetMode="External"/><Relationship Id="rId2" Type="http://schemas.openxmlformats.org/officeDocument/2006/relationships/customXml" Target="../customXml/item2.xml"/><Relationship Id="rId16" Type="http://schemas.openxmlformats.org/officeDocument/2006/relationships/hyperlink" Target="http://www.clerus.org/bibliaclerusonline/es/index.html" TargetMode="External"/><Relationship Id="rId20" Type="http://schemas.openxmlformats.org/officeDocument/2006/relationships/hyperlink" Target="https://www.devocionario.com/espiritu/oracion_1.html" TargetMode="External"/><Relationship Id="rId29" Type="http://schemas.openxmlformats.org/officeDocument/2006/relationships/hyperlink" Target="http://www.caritas.org.pe/documentos/documento_conclusivo_aparecida.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atican.va/archive/catechism_sp/index_sp.html" TargetMode="External"/><Relationship Id="rId24" Type="http://schemas.openxmlformats.org/officeDocument/2006/relationships/hyperlink" Target="http://www.libroesoterico.com/biblioteca/Cristianismo%20Esoterico/Patristica-Jaime-Moraes-Herrera.pdf" TargetMode="External"/><Relationship Id="rId32" Type="http://schemas.openxmlformats.org/officeDocument/2006/relationships/hyperlink" Target="http://www.mercaba.org/TESORO/427-15.htm" TargetMode="External"/><Relationship Id="rId37" Type="http://schemas.openxmlformats.org/officeDocument/2006/relationships/hyperlink" Target="http://www.clerus.org/bibliaclerusonline/es/index.htm" TargetMode="External"/><Relationship Id="rId40" Type="http://schemas.openxmlformats.org/officeDocument/2006/relationships/hyperlink" Target="http://hjg.com.ar/vocbib/index.html" TargetMode="External"/><Relationship Id="rId5" Type="http://schemas.microsoft.com/office/2007/relationships/stylesWithEffects" Target="stylesWithEffects.xml"/><Relationship Id="rId15" Type="http://schemas.openxmlformats.org/officeDocument/2006/relationships/hyperlink" Target="http://w2.vatican.va/content/leo-xiii/es/encyclicals/documents/hf_l-xiii_enc_09051897_divinum-illud-munus.html" TargetMode="External"/><Relationship Id="rId23" Type="http://schemas.openxmlformats.org/officeDocument/2006/relationships/hyperlink" Target="http://www.augustinus.it/spagnolo/montagna/index2.html" TargetMode="External"/><Relationship Id="rId28" Type="http://schemas.openxmlformats.org/officeDocument/2006/relationships/hyperlink" Target="http://www.vatican.va/archive/catechism_sp/index_sp.html" TargetMode="External"/><Relationship Id="rId36" Type="http://schemas.openxmlformats.org/officeDocument/2006/relationships/hyperlink" Target="http://hjg.com.ar/vocbib/index.html" TargetMode="External"/><Relationship Id="rId10" Type="http://schemas.openxmlformats.org/officeDocument/2006/relationships/image" Target="media/image1.png"/><Relationship Id="rId19" Type="http://schemas.openxmlformats.org/officeDocument/2006/relationships/hyperlink" Target="http://hjg.com.ar/sumat/a/c36.html" TargetMode="External"/><Relationship Id="rId31" Type="http://schemas.openxmlformats.org/officeDocument/2006/relationships/hyperlink" Target="http://ebiblioteca.org/?/ver/67948%20pp.355-408"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augustinus.it/spagnolo/trinita/trinita_15_libro.html" TargetMode="External"/><Relationship Id="rId22" Type="http://schemas.openxmlformats.org/officeDocument/2006/relationships/hyperlink" Target="http://www.clerus.org/bibliaclerusonline/es/index.htm" TargetMode="External"/><Relationship Id="rId27" Type="http://schemas.openxmlformats.org/officeDocument/2006/relationships/hyperlink" Target="http://www.vatican.va/archive/hist_councils/ii_vatican_council/documents/vat-ii_const_19641121_lumen-gentium_sp.html" TargetMode="External"/><Relationship Id="rId30" Type="http://schemas.openxmlformats.org/officeDocument/2006/relationships/hyperlink" Target="http://hjg.com.ar/vocbib/index.html" TargetMode="External"/><Relationship Id="rId35" Type="http://schemas.openxmlformats.org/officeDocument/2006/relationships/hyperlink" Target="http://www.mercaba.org/TESORO/427-15.htm"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3900C3-5093-47A5-B50C-C2DCDF87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3492</Words>
  <Characters>19210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UCALP. TEOLOGÍA III. Departamento Superior de Teología.</vt:lpstr>
    </vt:vector>
  </TitlesOfParts>
  <Company/>
  <LinksUpToDate>false</LinksUpToDate>
  <CharactersWithSpaces>22657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UCALP. TEOLOGÍA III. Departamento Superior de Teología.</dc:title>
  <dc:creator>Fernando Sagaspe</dc:creator>
  <cp:lastModifiedBy>Jorge Dondi</cp:lastModifiedBy>
  <cp:revision>5</cp:revision>
  <cp:lastPrinted>2018-04-16T23:47:00Z</cp:lastPrinted>
  <dcterms:created xsi:type="dcterms:W3CDTF">2018-04-16T22:56:00Z</dcterms:created>
  <dcterms:modified xsi:type="dcterms:W3CDTF">2018-04-24T18:22:00Z</dcterms:modified>
</cp:coreProperties>
</file>